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1090" w14:textId="77777777" w:rsidR="003B3F53" w:rsidRDefault="003B3F53" w:rsidP="003B3F53">
      <w:pPr>
        <w:spacing w:after="80"/>
        <w:rPr>
          <w:noProof/>
        </w:rPr>
      </w:pPr>
    </w:p>
    <w:p w14:paraId="0D94225B" w14:textId="77777777" w:rsidR="003B3F53" w:rsidRDefault="003B3F53" w:rsidP="003B3F53">
      <w:pPr>
        <w:spacing w:after="80"/>
      </w:pPr>
      <w:r>
        <w:rPr>
          <w:noProof/>
        </w:rPr>
        <w:drawing>
          <wp:inline distT="0" distB="0" distL="0" distR="0" wp14:anchorId="068D2CD3" wp14:editId="70FD50BF">
            <wp:extent cx="2160000" cy="2160000"/>
            <wp:effectExtent l="0" t="0" r="0" b="0"/>
            <wp:docPr id="85674282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42827" name="Grafik 85674282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06F6BFD3" w14:textId="77777777" w:rsidR="003B3F53" w:rsidRPr="00414CE4" w:rsidRDefault="003B3F53" w:rsidP="003B3F53">
      <w:pPr>
        <w:spacing w:after="80"/>
        <w:rPr>
          <w:lang w:val="en-US"/>
        </w:rPr>
      </w:pPr>
      <w:r w:rsidRPr="00414CE4">
        <w:rPr>
          <w:noProof/>
          <w:lang w:val="en-US"/>
        </w:rPr>
        <w:t>CPO 555 638-2</w:t>
      </w:r>
      <w:r w:rsidRPr="00414CE4">
        <w:rPr>
          <w:lang w:val="en-US"/>
        </w:rPr>
        <w:t xml:space="preserve"> </w:t>
      </w:r>
      <w:r w:rsidRPr="00414CE4">
        <w:rPr>
          <w:noProof/>
          <w:lang w:val="en-US"/>
        </w:rPr>
        <w:t>1 CD</w:t>
      </w:r>
    </w:p>
    <w:p w14:paraId="4329AF0F" w14:textId="77777777" w:rsidR="003B3F53" w:rsidRPr="00A37639" w:rsidRDefault="003B3F53" w:rsidP="003B3F53">
      <w:pPr>
        <w:spacing w:after="80"/>
        <w:rPr>
          <w:lang w:val="en-US"/>
        </w:rPr>
      </w:pPr>
      <w:r w:rsidRPr="00A37639">
        <w:rPr>
          <w:noProof/>
          <w:lang w:val="en-US"/>
        </w:rPr>
        <w:t>761203563821</w:t>
      </w:r>
    </w:p>
    <w:p w14:paraId="312DAF23" w14:textId="77777777" w:rsidR="003B3F53" w:rsidRPr="00A37639" w:rsidRDefault="003B3F53" w:rsidP="003B3F53">
      <w:pPr>
        <w:spacing w:after="80"/>
        <w:rPr>
          <w:lang w:val="en-US"/>
        </w:rPr>
      </w:pPr>
      <w:r w:rsidRPr="00A37639">
        <w:rPr>
          <w:noProof/>
          <w:lang w:val="en-US"/>
        </w:rPr>
        <w:t>Helene Liebmann: Violin Sonata, Cello Sonata &amp; Piano Trio</w:t>
      </w:r>
    </w:p>
    <w:p w14:paraId="03CF15AF" w14:textId="0C743A73" w:rsidR="00E7190F" w:rsidRDefault="003B3F53" w:rsidP="003B3F53">
      <w:pPr>
        <w:spacing w:after="80"/>
        <w:rPr>
          <w:noProof/>
          <w:lang w:val="en-US"/>
        </w:rPr>
      </w:pPr>
      <w:r w:rsidRPr="00A37639">
        <w:rPr>
          <w:noProof/>
          <w:lang w:val="en-US"/>
        </w:rPr>
        <w:t>Gernot S</w:t>
      </w:r>
      <w:r w:rsidRPr="00A37639">
        <w:rPr>
          <w:rFonts w:hint="eastAsia"/>
          <w:noProof/>
          <w:lang w:val="en-US"/>
        </w:rPr>
        <w:t>üß</w:t>
      </w:r>
      <w:r w:rsidRPr="00A37639">
        <w:rPr>
          <w:noProof/>
          <w:lang w:val="en-US"/>
        </w:rPr>
        <w:t>muth; Ram</w:t>
      </w:r>
      <w:r w:rsidRPr="00A37639">
        <w:rPr>
          <w:rFonts w:hint="eastAsia"/>
          <w:noProof/>
          <w:lang w:val="en-US"/>
        </w:rPr>
        <w:t>ó</w:t>
      </w:r>
      <w:r w:rsidRPr="00A37639">
        <w:rPr>
          <w:noProof/>
          <w:lang w:val="en-US"/>
        </w:rPr>
        <w:t>n Jaff</w:t>
      </w:r>
      <w:r w:rsidRPr="00A37639">
        <w:rPr>
          <w:rFonts w:hint="eastAsia"/>
          <w:noProof/>
          <w:lang w:val="en-US"/>
        </w:rPr>
        <w:t>é</w:t>
      </w:r>
      <w:r w:rsidRPr="00A37639">
        <w:rPr>
          <w:noProof/>
          <w:lang w:val="en-US"/>
        </w:rPr>
        <w:t>; Monica Gutman</w:t>
      </w:r>
    </w:p>
    <w:p w14:paraId="41A6963E" w14:textId="77777777" w:rsidR="003B3F53" w:rsidRDefault="003B3F53" w:rsidP="003B3F53">
      <w:pPr>
        <w:spacing w:after="80"/>
        <w:rPr>
          <w:noProof/>
          <w:lang w:val="en-US"/>
        </w:rPr>
      </w:pPr>
    </w:p>
    <w:p w14:paraId="2F85EA42" w14:textId="77777777" w:rsidR="003B3F53" w:rsidRDefault="003B3F53" w:rsidP="003B3F53">
      <w:pPr>
        <w:spacing w:after="80"/>
        <w:rPr>
          <w:noProof/>
          <w:lang w:val="en-US"/>
        </w:rPr>
      </w:pPr>
    </w:p>
    <w:p w14:paraId="14ABBA63" w14:textId="77777777" w:rsidR="003B3F53" w:rsidRPr="003B3F53" w:rsidRDefault="003B3F53" w:rsidP="003B3F53">
      <w:pPr>
        <w:spacing w:after="80"/>
        <w:rPr>
          <w:noProof/>
          <w:lang w:val="en-US"/>
        </w:rPr>
      </w:pPr>
    </w:p>
    <w:p w14:paraId="377796B4" w14:textId="77777777" w:rsidR="003B3F53" w:rsidRPr="003B3F53" w:rsidRDefault="003B3F53" w:rsidP="003B3F53">
      <w:pPr>
        <w:spacing w:after="0" w:line="240" w:lineRule="auto"/>
        <w:rPr>
          <w:rFonts w:eastAsia="Times New Roman" w:cs="Arial"/>
          <w:color w:val="000000"/>
          <w:kern w:val="0"/>
          <w:lang w:val="en-US" w:eastAsia="de-DE"/>
          <w14:ligatures w14:val="none"/>
        </w:rPr>
      </w:pPr>
      <w:r w:rsidRPr="003B3F53">
        <w:rPr>
          <w:rFonts w:eastAsia="Times New Roman" w:cs="Arial"/>
          <w:color w:val="000000"/>
          <w:kern w:val="0"/>
          <w:lang w:val="en-US" w:eastAsia="de-DE"/>
          <w14:ligatures w14:val="none"/>
        </w:rPr>
        <w:t>At just ten years old, Helene Liebmann, née Riese, made her public debut as a pianist in Berlin, marking the beginning of a remarkable career. Soon thereafter, her first compositions followed – understandably, works primarily dedicated to her own instrument. Shortly after her marriage in 1814, the young artist relocated to London with her husband, where she studied under Ferdinand Ries, a friend and student of Beethoven. During this time, her earliest chamber music works came into being, followed by additional compositions while in Britain, including the two duo sonatas and the first of two piano trios recorded here. These are all elegant and distinctive works, shifting from the spirit of late Classicism toward the Biedermeier era with a delicate Romantic touch, making them both accessible and enduringly appealing to listeners.</w:t>
      </w:r>
    </w:p>
    <w:p w14:paraId="560B53A8" w14:textId="77777777" w:rsidR="003B3F53" w:rsidRPr="003B3F53" w:rsidRDefault="003B3F53" w:rsidP="003B3F53">
      <w:pPr>
        <w:spacing w:after="80"/>
        <w:rPr>
          <w:lang w:val="en-US"/>
        </w:rPr>
      </w:pPr>
    </w:p>
    <w:sectPr w:rsidR="003B3F53" w:rsidRPr="003B3F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53"/>
    <w:rsid w:val="003B3F53"/>
    <w:rsid w:val="0051696F"/>
    <w:rsid w:val="00552786"/>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F1F2"/>
  <w15:chartTrackingRefBased/>
  <w15:docId w15:val="{984FA7E4-65E6-4FBF-AAE6-066D68CF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3F53"/>
  </w:style>
  <w:style w:type="paragraph" w:styleId="berschrift1">
    <w:name w:val="heading 1"/>
    <w:basedOn w:val="Standard"/>
    <w:next w:val="Standard"/>
    <w:link w:val="berschrift1Zchn"/>
    <w:uiPriority w:val="9"/>
    <w:qFormat/>
    <w:rsid w:val="003B3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B3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B3F5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B3F5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B3F5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B3F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B3F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B3F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B3F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3F5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B3F5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B3F5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B3F5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B3F5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B3F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B3F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B3F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B3F53"/>
    <w:rPr>
      <w:rFonts w:eastAsiaTheme="majorEastAsia" w:cstheme="majorBidi"/>
      <w:color w:val="272727" w:themeColor="text1" w:themeTint="D8"/>
    </w:rPr>
  </w:style>
  <w:style w:type="paragraph" w:styleId="Titel">
    <w:name w:val="Title"/>
    <w:basedOn w:val="Standard"/>
    <w:next w:val="Standard"/>
    <w:link w:val="TitelZchn"/>
    <w:uiPriority w:val="10"/>
    <w:qFormat/>
    <w:rsid w:val="003B3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B3F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B3F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B3F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B3F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B3F53"/>
    <w:rPr>
      <w:i/>
      <w:iCs/>
      <w:color w:val="404040" w:themeColor="text1" w:themeTint="BF"/>
    </w:rPr>
  </w:style>
  <w:style w:type="paragraph" w:styleId="Listenabsatz">
    <w:name w:val="List Paragraph"/>
    <w:basedOn w:val="Standard"/>
    <w:uiPriority w:val="34"/>
    <w:qFormat/>
    <w:rsid w:val="003B3F53"/>
    <w:pPr>
      <w:ind w:left="720"/>
      <w:contextualSpacing/>
    </w:pPr>
  </w:style>
  <w:style w:type="character" w:styleId="IntensiveHervorhebung">
    <w:name w:val="Intense Emphasis"/>
    <w:basedOn w:val="Absatz-Standardschriftart"/>
    <w:uiPriority w:val="21"/>
    <w:qFormat/>
    <w:rsid w:val="003B3F53"/>
    <w:rPr>
      <w:i/>
      <w:iCs/>
      <w:color w:val="0F4761" w:themeColor="accent1" w:themeShade="BF"/>
    </w:rPr>
  </w:style>
  <w:style w:type="paragraph" w:styleId="IntensivesZitat">
    <w:name w:val="Intense Quote"/>
    <w:basedOn w:val="Standard"/>
    <w:next w:val="Standard"/>
    <w:link w:val="IntensivesZitatZchn"/>
    <w:uiPriority w:val="30"/>
    <w:qFormat/>
    <w:rsid w:val="003B3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B3F53"/>
    <w:rPr>
      <w:i/>
      <w:iCs/>
      <w:color w:val="0F4761" w:themeColor="accent1" w:themeShade="BF"/>
    </w:rPr>
  </w:style>
  <w:style w:type="character" w:styleId="IntensiverVerweis">
    <w:name w:val="Intense Reference"/>
    <w:basedOn w:val="Absatz-Standardschriftart"/>
    <w:uiPriority w:val="32"/>
    <w:qFormat/>
    <w:rsid w:val="003B3F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3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846</Characters>
  <Application>Microsoft Office Word</Application>
  <DocSecurity>0</DocSecurity>
  <Lines>7</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1</cp:revision>
  <dcterms:created xsi:type="dcterms:W3CDTF">2025-04-08T11:07:00Z</dcterms:created>
  <dcterms:modified xsi:type="dcterms:W3CDTF">2025-04-08T11:10:00Z</dcterms:modified>
</cp:coreProperties>
</file>