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7FDF" w14:textId="77777777" w:rsidR="00553D9C" w:rsidRPr="00553D9C" w:rsidRDefault="00553D9C" w:rsidP="00553D9C">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r w:rsidRPr="00553D9C">
        <w:rPr>
          <w:rFonts w:ascii="Calibri" w:eastAsia="Calibri" w:hAnsi="Calibri" w:cs="Calibri"/>
          <w:kern w:val="0"/>
          <w:sz w:val="22"/>
          <w:szCs w:val="22"/>
          <w:lang w:val="en-GB" w:eastAsia="en-GB"/>
          <w14:ligatures w14:val="none"/>
        </w:rPr>
        <w:t xml:space="preserve">For some time, writes viola virtuoso Mathis Rochat in the preface of this new release, he had been thinking to adapt Carl Philipp Emanuel Bach's Cello Concerto in B-flat Major for his own use. He calls it a "somewhat audacious transcription", but the range of the solo part is well-suited for the viola and can be performed on the instrument with great ease. Which had to be proven first! </w:t>
      </w:r>
    </w:p>
    <w:p w14:paraId="44598D9D" w14:textId="77777777" w:rsidR="00553D9C" w:rsidRPr="00553D9C" w:rsidRDefault="00553D9C" w:rsidP="00553D9C">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p>
    <w:p w14:paraId="3A9AA6B0" w14:textId="77777777" w:rsidR="00553D9C" w:rsidRPr="00553D9C" w:rsidRDefault="00553D9C" w:rsidP="00553D9C">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r w:rsidRPr="00553D9C">
        <w:rPr>
          <w:rFonts w:ascii="Calibri" w:eastAsia="Calibri" w:hAnsi="Calibri" w:cs="Calibri"/>
          <w:kern w:val="0"/>
          <w:sz w:val="22"/>
          <w:szCs w:val="22"/>
          <w:lang w:val="en-GB" w:eastAsia="en-GB"/>
          <w14:ligatures w14:val="none"/>
        </w:rPr>
        <w:t>Indeed, the young Swiss artist lends the "</w:t>
      </w:r>
      <w:proofErr w:type="gramStart"/>
      <w:r w:rsidRPr="00553D9C">
        <w:rPr>
          <w:rFonts w:ascii="Calibri" w:eastAsia="Calibri" w:hAnsi="Calibri" w:cs="Calibri"/>
          <w:kern w:val="0"/>
          <w:sz w:val="22"/>
          <w:szCs w:val="22"/>
          <w:lang w:val="en-GB" w:eastAsia="en-GB"/>
          <w14:ligatures w14:val="none"/>
        </w:rPr>
        <w:t>higher-pitched</w:t>
      </w:r>
      <w:proofErr w:type="gramEnd"/>
      <w:r w:rsidRPr="00553D9C">
        <w:rPr>
          <w:rFonts w:ascii="Calibri" w:eastAsia="Calibri" w:hAnsi="Calibri" w:cs="Calibri"/>
          <w:kern w:val="0"/>
          <w:sz w:val="22"/>
          <w:szCs w:val="22"/>
          <w:lang w:val="en-GB" w:eastAsia="en-GB"/>
          <w14:ligatures w14:val="none"/>
        </w:rPr>
        <w:t xml:space="preserve">" composition a power of momentum and elasticity from which the already supple, melodious music can only benefit. </w:t>
      </w:r>
      <w:proofErr w:type="gramStart"/>
      <w:r w:rsidRPr="00553D9C">
        <w:rPr>
          <w:rFonts w:ascii="Calibri" w:eastAsia="Calibri" w:hAnsi="Calibri" w:cs="Calibri"/>
          <w:kern w:val="0"/>
          <w:sz w:val="22"/>
          <w:szCs w:val="22"/>
          <w:lang w:val="en-GB" w:eastAsia="en-GB"/>
          <w14:ligatures w14:val="none"/>
        </w:rPr>
        <w:t>All the more</w:t>
      </w:r>
      <w:proofErr w:type="gramEnd"/>
      <w:r w:rsidRPr="00553D9C">
        <w:rPr>
          <w:rFonts w:ascii="Calibri" w:eastAsia="Calibri" w:hAnsi="Calibri" w:cs="Calibri"/>
          <w:kern w:val="0"/>
          <w:sz w:val="22"/>
          <w:szCs w:val="22"/>
          <w:lang w:val="en-GB" w:eastAsia="en-GB"/>
          <w14:ligatures w14:val="none"/>
        </w:rPr>
        <w:t xml:space="preserve">, since it is a superb "overture" to both of the following works, which Johann Gottlieb Graun, eleven years Bach's senior, had intended for the viola. Sometimes flanked by its little sister, as in the quiet </w:t>
      </w:r>
      <w:r w:rsidRPr="00553D9C">
        <w:rPr>
          <w:rFonts w:ascii="Calibri" w:eastAsia="Calibri" w:hAnsi="Calibri" w:cs="Calibri"/>
          <w:i/>
          <w:kern w:val="0"/>
          <w:sz w:val="22"/>
          <w:szCs w:val="22"/>
          <w:lang w:val="en-GB" w:eastAsia="en-GB"/>
          <w14:ligatures w14:val="none"/>
        </w:rPr>
        <w:t>Sturm und Drang</w:t>
      </w:r>
      <w:r w:rsidRPr="00553D9C">
        <w:rPr>
          <w:rFonts w:ascii="Calibri" w:eastAsia="Calibri" w:hAnsi="Calibri" w:cs="Calibri"/>
          <w:kern w:val="0"/>
          <w:sz w:val="22"/>
          <w:szCs w:val="22"/>
          <w:lang w:val="en-GB" w:eastAsia="en-GB"/>
          <w14:ligatures w14:val="none"/>
        </w:rPr>
        <w:t xml:space="preserve"> C Minor concerto, then alone in sole competition with the string orchestra, this under-appreciated instrument shows in the music of the Berlin Court a wealth of expression that need not hide behind its higher and lower rivals.</w:t>
      </w:r>
    </w:p>
    <w:p w14:paraId="46B4A35D" w14:textId="77777777" w:rsidR="00933E47" w:rsidRPr="00553D9C" w:rsidRDefault="00933E47">
      <w:pPr>
        <w:rPr>
          <w:lang w:val="en-GB"/>
        </w:rPr>
      </w:pPr>
    </w:p>
    <w:sectPr w:rsidR="00933E47" w:rsidRPr="00553D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9C"/>
    <w:rsid w:val="00553D9C"/>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4C2E"/>
  <w15:chartTrackingRefBased/>
  <w15:docId w15:val="{AB2CDBF2-E93E-4423-8AB0-72270F60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884</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2024-01-17T11:19:00Z</dcterms:created>
  <dcterms:modified xsi:type="dcterms:W3CDTF">2024-01-17T11:20:00Z</dcterms:modified>
</cp:coreProperties>
</file>