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862" w14:textId="293EFBEF" w:rsidR="0062258D" w:rsidRPr="00526E16" w:rsidRDefault="0062258D" w:rsidP="0062258D">
      <w:pPr>
        <w:pBdr>
          <w:bottom w:val="single" w:sz="4" w:space="1" w:color="auto"/>
        </w:pBdr>
        <w:jc w:val="center"/>
        <w:rPr>
          <w:b/>
          <w:bCs/>
          <w:lang w:val="en-US"/>
        </w:rPr>
      </w:pPr>
      <w:r w:rsidRPr="00526E16">
        <w:rPr>
          <w:b/>
          <w:bCs/>
          <w:lang w:val="en-US"/>
        </w:rPr>
        <w:t xml:space="preserve">Release Date: </w:t>
      </w:r>
      <w:r w:rsidR="00526E16" w:rsidRPr="00526E16">
        <w:rPr>
          <w:b/>
          <w:bCs/>
          <w:lang w:val="en-US"/>
        </w:rPr>
        <w:t>06</w:t>
      </w:r>
      <w:r w:rsidR="001203C6" w:rsidRPr="00526E16">
        <w:rPr>
          <w:b/>
          <w:bCs/>
          <w:lang w:val="en-US"/>
        </w:rPr>
        <w:t>/</w:t>
      </w:r>
      <w:r w:rsidR="00526E16" w:rsidRPr="00526E16">
        <w:rPr>
          <w:b/>
          <w:bCs/>
          <w:lang w:val="en-US"/>
        </w:rPr>
        <w:t>11</w:t>
      </w:r>
      <w:r w:rsidRPr="00526E16">
        <w:rPr>
          <w:b/>
          <w:bCs/>
          <w:noProof/>
          <w:lang w:val="en-US"/>
        </w:rPr>
        <w:t>/2025</w:t>
      </w:r>
    </w:p>
    <w:p w14:paraId="1B726859" w14:textId="77777777" w:rsidR="00E7190F" w:rsidRPr="00526E16" w:rsidRDefault="00E7190F">
      <w:pPr>
        <w:rPr>
          <w:lang w:val="en-US"/>
        </w:rPr>
      </w:pPr>
    </w:p>
    <w:p w14:paraId="2140C06D" w14:textId="77777777" w:rsidR="001203C6" w:rsidRPr="00526E16" w:rsidRDefault="001203C6">
      <w:pPr>
        <w:rPr>
          <w:lang w:val="en-US"/>
        </w:rPr>
      </w:pPr>
    </w:p>
    <w:p w14:paraId="2CF10223" w14:textId="4520BA85" w:rsidR="001203C6" w:rsidRPr="00526E16" w:rsidRDefault="003B5EE3">
      <w:pPr>
        <w:rPr>
          <w:lang w:val="en-US"/>
        </w:rPr>
      </w:pPr>
      <w:r>
        <w:rPr>
          <w:noProof/>
          <w:lang w:val="en-US"/>
        </w:rPr>
        <w:drawing>
          <wp:inline distT="0" distB="0" distL="0" distR="0" wp14:anchorId="13A063D4" wp14:editId="5433B7C2">
            <wp:extent cx="2880000" cy="2880000"/>
            <wp:effectExtent l="0" t="0" r="0" b="0"/>
            <wp:docPr id="1227279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79667" name="Grafik 122727966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218BDBB9" w14:textId="77777777" w:rsidR="0062258D" w:rsidRPr="00526E16" w:rsidRDefault="0062258D">
      <w:pPr>
        <w:rPr>
          <w:lang w:val="en-US"/>
        </w:rPr>
      </w:pPr>
    </w:p>
    <w:p w14:paraId="4CE81B6C" w14:textId="4374E742" w:rsidR="003B5EE3" w:rsidRPr="00526E16" w:rsidRDefault="003B5EE3" w:rsidP="003B5EE3">
      <w:pPr>
        <w:spacing w:after="0" w:line="240" w:lineRule="auto"/>
        <w:rPr>
          <w:noProof/>
          <w:lang w:val="en-US"/>
        </w:rPr>
      </w:pPr>
      <w:r w:rsidRPr="003B5EE3">
        <w:rPr>
          <w:noProof/>
          <w:lang w:val="en-US"/>
        </w:rPr>
        <w:t>CPO 555 727-2</w:t>
      </w:r>
      <w:r>
        <w:rPr>
          <w:noProof/>
          <w:lang w:val="en-US"/>
        </w:rPr>
        <w:t xml:space="preserve">    1 CD</w:t>
      </w:r>
    </w:p>
    <w:p w14:paraId="5803A476" w14:textId="77777777" w:rsidR="003B5EE3" w:rsidRPr="003B5EE3" w:rsidRDefault="003B5EE3" w:rsidP="003B5EE3">
      <w:pPr>
        <w:spacing w:after="0" w:line="240" w:lineRule="auto"/>
        <w:rPr>
          <w:noProof/>
          <w:lang w:val="en-US"/>
        </w:rPr>
      </w:pPr>
      <w:r w:rsidRPr="003B5EE3">
        <w:rPr>
          <w:noProof/>
          <w:lang w:val="en-US"/>
        </w:rPr>
        <w:t>761203572724</w:t>
      </w:r>
    </w:p>
    <w:p w14:paraId="7E26D013" w14:textId="77777777" w:rsidR="003B5EE3" w:rsidRDefault="003B5EE3" w:rsidP="003B5EE3">
      <w:pPr>
        <w:spacing w:after="0" w:line="240" w:lineRule="auto"/>
        <w:rPr>
          <w:noProof/>
          <w:lang w:val="en-US"/>
        </w:rPr>
      </w:pPr>
    </w:p>
    <w:p w14:paraId="2DB326E6" w14:textId="77777777" w:rsidR="003B5EE3" w:rsidRDefault="003B5EE3" w:rsidP="003B5EE3">
      <w:pPr>
        <w:spacing w:after="0" w:line="240" w:lineRule="auto"/>
        <w:rPr>
          <w:noProof/>
          <w:lang w:val="en-US"/>
        </w:rPr>
      </w:pPr>
    </w:p>
    <w:p w14:paraId="7343CF67" w14:textId="77777777" w:rsidR="003B5EE3" w:rsidRDefault="003B5EE3" w:rsidP="003B5EE3">
      <w:pPr>
        <w:spacing w:after="0" w:line="240" w:lineRule="auto"/>
        <w:rPr>
          <w:noProof/>
          <w:lang w:val="en-US"/>
        </w:rPr>
      </w:pPr>
      <w:r w:rsidRPr="003B5EE3">
        <w:rPr>
          <w:noProof/>
          <w:lang w:val="en-US"/>
        </w:rPr>
        <w:t>Johann Samuel Schroeter: Three Harp Concertos</w:t>
      </w:r>
    </w:p>
    <w:p w14:paraId="75F42A58" w14:textId="12BC7EA4" w:rsidR="003B5EE3" w:rsidRPr="003B5EE3" w:rsidRDefault="003B5EE3" w:rsidP="003B5EE3">
      <w:pPr>
        <w:spacing w:after="0" w:line="240" w:lineRule="auto"/>
        <w:rPr>
          <w:noProof/>
          <w:lang w:val="en-US"/>
        </w:rPr>
      </w:pPr>
      <w:r w:rsidRPr="003B5EE3">
        <w:rPr>
          <w:noProof/>
          <w:lang w:val="en-US"/>
        </w:rPr>
        <w:t>Wolfgang Amadeus Mozart: Harp Concerto K 107</w:t>
      </w:r>
    </w:p>
    <w:p w14:paraId="33097A57" w14:textId="77777777" w:rsidR="003B5EE3" w:rsidRPr="003B5EE3" w:rsidRDefault="003B5EE3" w:rsidP="003B5EE3">
      <w:pPr>
        <w:spacing w:after="0" w:line="240" w:lineRule="auto"/>
        <w:rPr>
          <w:i/>
          <w:iCs/>
          <w:noProof/>
        </w:rPr>
      </w:pPr>
      <w:r w:rsidRPr="003B5EE3">
        <w:rPr>
          <w:i/>
          <w:iCs/>
          <w:noProof/>
        </w:rPr>
        <w:t>Silke Aichhorn|S</w:t>
      </w:r>
      <w:r w:rsidRPr="003B5EE3">
        <w:rPr>
          <w:rFonts w:hint="cs"/>
          <w:i/>
          <w:iCs/>
          <w:noProof/>
        </w:rPr>
        <w:t>ü</w:t>
      </w:r>
      <w:r w:rsidRPr="003B5EE3">
        <w:rPr>
          <w:i/>
          <w:iCs/>
          <w:noProof/>
        </w:rPr>
        <w:t>dwestdeutsches Kammerorchester Pforzheim|Douglas Bostock</w:t>
      </w:r>
    </w:p>
    <w:p w14:paraId="63B24687" w14:textId="77777777" w:rsidR="003B5EE3" w:rsidRDefault="003B5EE3" w:rsidP="00526E16">
      <w:pPr>
        <w:spacing w:after="0" w:line="240" w:lineRule="auto"/>
        <w:jc w:val="both"/>
        <w:rPr>
          <w:rFonts w:eastAsia="Times New Roman" w:cs="Arial"/>
          <w:kern w:val="0"/>
          <w:lang w:val="en-US" w:eastAsia="de-DE"/>
          <w14:ligatures w14:val="none"/>
        </w:rPr>
      </w:pPr>
    </w:p>
    <w:p w14:paraId="6E9B665A" w14:textId="77777777" w:rsidR="003B5EE3" w:rsidRDefault="003B5EE3" w:rsidP="00526E16">
      <w:pPr>
        <w:spacing w:after="0" w:line="240" w:lineRule="auto"/>
        <w:jc w:val="both"/>
        <w:rPr>
          <w:rFonts w:eastAsia="Times New Roman" w:cs="Arial"/>
          <w:kern w:val="0"/>
          <w:lang w:val="en-US" w:eastAsia="de-DE"/>
          <w14:ligatures w14:val="none"/>
        </w:rPr>
      </w:pPr>
    </w:p>
    <w:p w14:paraId="0C7962E6" w14:textId="5B596982" w:rsidR="003B5EE3" w:rsidRPr="003B5EE3" w:rsidRDefault="003B5EE3" w:rsidP="00526E16">
      <w:pPr>
        <w:spacing w:after="0" w:line="240" w:lineRule="auto"/>
        <w:jc w:val="both"/>
        <w:rPr>
          <w:rFonts w:eastAsia="Times New Roman" w:cs="Arial"/>
          <w:kern w:val="0"/>
          <w:lang w:val="en-US" w:eastAsia="de-DE"/>
          <w14:ligatures w14:val="none"/>
        </w:rPr>
      </w:pPr>
      <w:r w:rsidRPr="003B5EE3">
        <w:rPr>
          <w:rFonts w:eastAsia="Times New Roman" w:cs="Arial"/>
          <w:kern w:val="0"/>
          <w:lang w:val="en-US" w:eastAsia="de-DE"/>
          <w14:ligatures w14:val="none"/>
        </w:rPr>
        <w:t xml:space="preserve">According to an old tradition, it is perfectly legitimate to arrange works for one instrument to another, if this does not detract from the substance of the work. This is what the young Wolfgang Amadeus Mozart likely told himself when he arranged three piano sonatas by his admired role model Johann Christian Bach into small concertos (KV 107) in his early years. This is also what Silke </w:t>
      </w:r>
      <w:proofErr w:type="spellStart"/>
      <w:r w:rsidRPr="003B5EE3">
        <w:rPr>
          <w:rFonts w:eastAsia="Times New Roman" w:cs="Arial"/>
          <w:kern w:val="0"/>
          <w:lang w:val="en-US" w:eastAsia="de-DE"/>
          <w14:ligatures w14:val="none"/>
        </w:rPr>
        <w:t>Aichhorn</w:t>
      </w:r>
      <w:proofErr w:type="spellEnd"/>
      <w:r w:rsidRPr="003B5EE3">
        <w:rPr>
          <w:rFonts w:eastAsia="Times New Roman" w:cs="Arial"/>
          <w:kern w:val="0"/>
          <w:lang w:val="en-US" w:eastAsia="de-DE"/>
          <w14:ligatures w14:val="none"/>
        </w:rPr>
        <w:t xml:space="preserve"> told herself with equal justification when she arranged one of these pieces for the harp alongside concertos by the German Johann Samuel Schröter, who was almost the same age. The pairing is no coincidence. Mozart and his father both admired the works of Schröter, born in </w:t>
      </w:r>
      <w:proofErr w:type="spellStart"/>
      <w:r w:rsidRPr="003B5EE3">
        <w:rPr>
          <w:rFonts w:eastAsia="Times New Roman" w:cs="Arial"/>
          <w:kern w:val="0"/>
          <w:lang w:val="en-US" w:eastAsia="de-DE"/>
          <w14:ligatures w14:val="none"/>
        </w:rPr>
        <w:t>Guben</w:t>
      </w:r>
      <w:proofErr w:type="spellEnd"/>
      <w:r w:rsidRPr="003B5EE3">
        <w:rPr>
          <w:rFonts w:eastAsia="Times New Roman" w:cs="Arial"/>
          <w:kern w:val="0"/>
          <w:lang w:val="en-US" w:eastAsia="de-DE"/>
          <w14:ligatures w14:val="none"/>
        </w:rPr>
        <w:t>, Lusatia, who enjoyed a distinguished career as a pianist. In 1782, he succeeded the “London Bach” as music teacher to Her Majesty Queen Charlotte – unfortunately not for very long. Schröter died three years before Amadeus and at the same age.</w:t>
      </w:r>
    </w:p>
    <w:sectPr w:rsidR="003B5EE3" w:rsidRPr="003B5E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D"/>
    <w:rsid w:val="001203C6"/>
    <w:rsid w:val="001F3022"/>
    <w:rsid w:val="002D1AA4"/>
    <w:rsid w:val="002E0C03"/>
    <w:rsid w:val="003B5EE3"/>
    <w:rsid w:val="00500595"/>
    <w:rsid w:val="0051696F"/>
    <w:rsid w:val="00526E16"/>
    <w:rsid w:val="005E5BDE"/>
    <w:rsid w:val="0062258D"/>
    <w:rsid w:val="00B64143"/>
    <w:rsid w:val="00CE5F75"/>
    <w:rsid w:val="00E63819"/>
    <w:rsid w:val="00E7190F"/>
    <w:rsid w:val="00E845F7"/>
    <w:rsid w:val="00FC69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F5"/>
  <w15:chartTrackingRefBased/>
  <w15:docId w15:val="{CB006BD4-28A0-4C54-B794-1A3365B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58D"/>
  </w:style>
  <w:style w:type="paragraph" w:styleId="berschrift1">
    <w:name w:val="heading 1"/>
    <w:basedOn w:val="Standard"/>
    <w:next w:val="Standard"/>
    <w:link w:val="berschrift1Zchn"/>
    <w:uiPriority w:val="9"/>
    <w:qFormat/>
    <w:rsid w:val="006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5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5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5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5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5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5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5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5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5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5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5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5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5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5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5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58D"/>
    <w:rPr>
      <w:rFonts w:eastAsiaTheme="majorEastAsia" w:cstheme="majorBidi"/>
      <w:color w:val="272727" w:themeColor="text1" w:themeTint="D8"/>
    </w:rPr>
  </w:style>
  <w:style w:type="paragraph" w:styleId="Titel">
    <w:name w:val="Title"/>
    <w:basedOn w:val="Standard"/>
    <w:next w:val="Standard"/>
    <w:link w:val="TitelZchn"/>
    <w:uiPriority w:val="10"/>
    <w:qFormat/>
    <w:rsid w:val="0062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5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5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5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5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58D"/>
    <w:rPr>
      <w:i/>
      <w:iCs/>
      <w:color w:val="404040" w:themeColor="text1" w:themeTint="BF"/>
    </w:rPr>
  </w:style>
  <w:style w:type="paragraph" w:styleId="Listenabsatz">
    <w:name w:val="List Paragraph"/>
    <w:basedOn w:val="Standard"/>
    <w:uiPriority w:val="34"/>
    <w:qFormat/>
    <w:rsid w:val="0062258D"/>
    <w:pPr>
      <w:ind w:left="720"/>
      <w:contextualSpacing/>
    </w:pPr>
  </w:style>
  <w:style w:type="character" w:styleId="IntensiveHervorhebung">
    <w:name w:val="Intense Emphasis"/>
    <w:basedOn w:val="Absatz-Standardschriftart"/>
    <w:uiPriority w:val="21"/>
    <w:qFormat/>
    <w:rsid w:val="0062258D"/>
    <w:rPr>
      <w:i/>
      <w:iCs/>
      <w:color w:val="0F4761" w:themeColor="accent1" w:themeShade="BF"/>
    </w:rPr>
  </w:style>
  <w:style w:type="paragraph" w:styleId="IntensivesZitat">
    <w:name w:val="Intense Quote"/>
    <w:basedOn w:val="Standard"/>
    <w:next w:val="Standard"/>
    <w:link w:val="IntensivesZitatZchn"/>
    <w:uiPriority w:val="30"/>
    <w:qFormat/>
    <w:rsid w:val="006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58D"/>
    <w:rPr>
      <w:i/>
      <w:iCs/>
      <w:color w:val="0F4761" w:themeColor="accent1" w:themeShade="BF"/>
    </w:rPr>
  </w:style>
  <w:style w:type="character" w:styleId="IntensiverVerweis">
    <w:name w:val="Intense Reference"/>
    <w:basedOn w:val="Absatz-Standardschriftart"/>
    <w:uiPriority w:val="32"/>
    <w:qFormat/>
    <w:rsid w:val="00622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997</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2025-09-29T16:28:00Z</dcterms:created>
  <dcterms:modified xsi:type="dcterms:W3CDTF">2025-09-29T16:28:00Z</dcterms:modified>
</cp:coreProperties>
</file>