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5862" w14:textId="1CA9988C" w:rsidR="0062258D" w:rsidRPr="008C2F55" w:rsidRDefault="0062258D" w:rsidP="0062258D">
      <w:pPr>
        <w:pBdr>
          <w:bottom w:val="single" w:sz="4" w:space="1" w:color="auto"/>
        </w:pBdr>
        <w:jc w:val="center"/>
        <w:rPr>
          <w:b/>
          <w:bCs/>
          <w:lang w:val="en-US"/>
        </w:rPr>
      </w:pPr>
      <w:r w:rsidRPr="008C2F55">
        <w:rPr>
          <w:b/>
          <w:bCs/>
          <w:lang w:val="en-US"/>
        </w:rPr>
        <w:t xml:space="preserve">Release Date: </w:t>
      </w:r>
      <w:r>
        <w:rPr>
          <w:b/>
          <w:bCs/>
          <w:lang w:val="en-US"/>
        </w:rPr>
        <w:t>9</w:t>
      </w:r>
      <w:r w:rsidRPr="008C2F55">
        <w:rPr>
          <w:b/>
          <w:bCs/>
          <w:noProof/>
          <w:lang w:val="en-US"/>
        </w:rPr>
        <w:t>/</w:t>
      </w:r>
      <w:r w:rsidR="005E5BDE">
        <w:rPr>
          <w:b/>
          <w:bCs/>
          <w:noProof/>
          <w:lang w:val="en-US"/>
        </w:rPr>
        <w:t>25</w:t>
      </w:r>
      <w:r w:rsidRPr="008C2F55">
        <w:rPr>
          <w:b/>
          <w:bCs/>
          <w:noProof/>
          <w:lang w:val="en-US"/>
        </w:rPr>
        <w:t>/2025</w:t>
      </w:r>
    </w:p>
    <w:p w14:paraId="1B726859" w14:textId="77777777" w:rsidR="00E7190F" w:rsidRDefault="00E7190F"/>
    <w:p w14:paraId="218BDBB9" w14:textId="77777777" w:rsidR="0062258D" w:rsidRDefault="0062258D"/>
    <w:p w14:paraId="5F197EA5" w14:textId="6B6C7948" w:rsidR="0062258D" w:rsidRDefault="005E5BDE" w:rsidP="0062258D">
      <w:pPr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3B759D91" wp14:editId="10F6A9E3">
            <wp:extent cx="2880000" cy="2880000"/>
            <wp:effectExtent l="0" t="0" r="0" b="0"/>
            <wp:docPr id="35170908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709085" name="Grafik 35170908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85D96" w14:textId="77777777" w:rsidR="0062258D" w:rsidRPr="0062258D" w:rsidRDefault="0062258D" w:rsidP="0062258D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0F7A58FD" w14:textId="77777777" w:rsidR="005E5BDE" w:rsidRPr="005E5BDE" w:rsidRDefault="005E5BDE" w:rsidP="005E5BDE">
      <w:pPr>
        <w:rPr>
          <w:rFonts w:ascii="Arial" w:hAnsi="Arial" w:cs="Arial"/>
          <w:sz w:val="22"/>
          <w:szCs w:val="22"/>
          <w:lang w:val="en-US"/>
        </w:rPr>
      </w:pPr>
      <w:r w:rsidRPr="005E5BDE">
        <w:rPr>
          <w:rFonts w:ascii="Arial" w:hAnsi="Arial" w:cs="Arial"/>
          <w:noProof/>
          <w:sz w:val="22"/>
          <w:szCs w:val="22"/>
          <w:lang w:val="en-US"/>
        </w:rPr>
        <w:t>CPO555 692-2</w:t>
      </w:r>
      <w:r w:rsidRPr="005E5BDE">
        <w:rPr>
          <w:rFonts w:ascii="Arial" w:hAnsi="Arial" w:cs="Arial"/>
          <w:sz w:val="22"/>
          <w:szCs w:val="22"/>
          <w:lang w:val="en-US"/>
        </w:rPr>
        <w:t xml:space="preserve"> </w:t>
      </w:r>
      <w:r w:rsidRPr="005E5BDE">
        <w:rPr>
          <w:rFonts w:ascii="Arial" w:hAnsi="Arial" w:cs="Arial"/>
          <w:noProof/>
          <w:sz w:val="22"/>
          <w:szCs w:val="22"/>
          <w:lang w:val="en-US"/>
        </w:rPr>
        <w:t>2 CDs</w:t>
      </w:r>
    </w:p>
    <w:p w14:paraId="63B49A41" w14:textId="77777777" w:rsidR="005E5BDE" w:rsidRPr="005E5BDE" w:rsidRDefault="005E5BDE" w:rsidP="005E5BDE">
      <w:pPr>
        <w:rPr>
          <w:rFonts w:ascii="Arial" w:hAnsi="Arial" w:cs="Arial"/>
          <w:sz w:val="22"/>
          <w:szCs w:val="22"/>
          <w:lang w:val="en-US"/>
        </w:rPr>
      </w:pPr>
      <w:r w:rsidRPr="005E5BDE">
        <w:rPr>
          <w:rFonts w:ascii="Arial" w:hAnsi="Arial" w:cs="Arial"/>
          <w:noProof/>
          <w:sz w:val="22"/>
          <w:szCs w:val="22"/>
          <w:lang w:val="en-US"/>
        </w:rPr>
        <w:t>761203569229</w:t>
      </w:r>
    </w:p>
    <w:p w14:paraId="228EA03C" w14:textId="77777777" w:rsidR="005E5BDE" w:rsidRPr="005E5BDE" w:rsidRDefault="005E5BDE" w:rsidP="005E5BDE">
      <w:pPr>
        <w:rPr>
          <w:rFonts w:ascii="Arial" w:hAnsi="Arial" w:cs="Arial"/>
          <w:sz w:val="22"/>
          <w:szCs w:val="22"/>
          <w:lang w:val="en-US"/>
        </w:rPr>
      </w:pPr>
      <w:r w:rsidRPr="005E5BDE">
        <w:rPr>
          <w:rFonts w:ascii="Arial" w:hAnsi="Arial" w:cs="Arial"/>
          <w:noProof/>
          <w:sz w:val="22"/>
          <w:szCs w:val="22"/>
          <w:lang w:val="en-US"/>
        </w:rPr>
        <w:t>Carl Heinrich Reinecke: Belsazar op. 73 (Oratorio)</w:t>
      </w:r>
    </w:p>
    <w:p w14:paraId="54A5D17F" w14:textId="77777777" w:rsidR="005E5BDE" w:rsidRPr="005E5BDE" w:rsidRDefault="005E5BDE" w:rsidP="005E5BDE">
      <w:pPr>
        <w:rPr>
          <w:rFonts w:ascii="Arial" w:hAnsi="Arial" w:cs="Arial"/>
          <w:noProof/>
          <w:sz w:val="22"/>
          <w:szCs w:val="22"/>
          <w:lang w:val="en-US"/>
        </w:rPr>
      </w:pPr>
      <w:r w:rsidRPr="005E5BDE">
        <w:rPr>
          <w:rFonts w:ascii="Arial" w:hAnsi="Arial" w:cs="Arial"/>
          <w:noProof/>
          <w:sz w:val="22"/>
          <w:szCs w:val="22"/>
          <w:lang w:val="en-US"/>
        </w:rPr>
        <w:t>Anja Pöche; Nora Steuerwald; Florian Sievers; Bernhard Hansky; GewandhausChor Leipzig; Camerata Lipsiensis; Gregor Meyer</w:t>
      </w:r>
    </w:p>
    <w:p w14:paraId="495D4513" w14:textId="77777777" w:rsidR="0062258D" w:rsidRPr="005E5BDE" w:rsidRDefault="0062258D" w:rsidP="0062258D">
      <w:pPr>
        <w:jc w:val="both"/>
        <w:rPr>
          <w:rFonts w:ascii="Arial" w:hAnsi="Arial" w:cs="Arial"/>
          <w:noProof/>
          <w:sz w:val="22"/>
          <w:szCs w:val="22"/>
          <w:lang w:val="en-US"/>
        </w:rPr>
      </w:pPr>
    </w:p>
    <w:p w14:paraId="7CA99644" w14:textId="77777777" w:rsidR="005E5BDE" w:rsidRPr="005E5BDE" w:rsidRDefault="005E5BDE" w:rsidP="005E5BDE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5E5BDE">
        <w:rPr>
          <w:rFonts w:ascii="Arial" w:eastAsia="Times New Roman" w:hAnsi="Arial" w:cs="Arial"/>
          <w:kern w:val="0"/>
          <w:sz w:val="22"/>
          <w:szCs w:val="22"/>
          <w:lang w:val="en-US" w:eastAsia="de-DE"/>
          <w14:ligatures w14:val="none"/>
        </w:rPr>
        <w:t xml:space="preserve">Carl Reinecke's works are living proof that conservatism and originality are not mutually exclusive. His work rests on the shoulders of previous </w:t>
      </w:r>
      <w:proofErr w:type="gramStart"/>
      <w:r w:rsidRPr="005E5BDE">
        <w:rPr>
          <w:rFonts w:ascii="Arial" w:eastAsia="Times New Roman" w:hAnsi="Arial" w:cs="Arial"/>
          <w:kern w:val="0"/>
          <w:sz w:val="22"/>
          <w:szCs w:val="22"/>
          <w:lang w:val="en-US" w:eastAsia="de-DE"/>
          <w14:ligatures w14:val="none"/>
        </w:rPr>
        <w:t>generations</w:t>
      </w:r>
      <w:proofErr w:type="gramEnd"/>
      <w:r w:rsidRPr="005E5BDE">
        <w:rPr>
          <w:rFonts w:ascii="Arial" w:eastAsia="Times New Roman" w:hAnsi="Arial" w:cs="Arial"/>
          <w:kern w:val="0"/>
          <w:sz w:val="22"/>
          <w:szCs w:val="22"/>
          <w:lang w:val="en-US" w:eastAsia="de-DE"/>
          <w14:ligatures w14:val="none"/>
        </w:rPr>
        <w:t xml:space="preserve"> and nowhere does it depart from the harmonic or formal conventions that were part of the curriculum at conservatoires in the 19</w:t>
      </w:r>
      <w:proofErr w:type="gramStart"/>
      <w:r w:rsidRPr="005E5BDE">
        <w:rPr>
          <w:rFonts w:ascii="Arial" w:eastAsia="Times New Roman" w:hAnsi="Arial" w:cs="Arial"/>
          <w:kern w:val="0"/>
          <w:sz w:val="22"/>
          <w:szCs w:val="22"/>
          <w:lang w:val="en-US" w:eastAsia="de-DE"/>
          <w14:ligatures w14:val="none"/>
        </w:rPr>
        <w:t>th  century</w:t>
      </w:r>
      <w:proofErr w:type="gramEnd"/>
      <w:r w:rsidRPr="005E5BDE">
        <w:rPr>
          <w:rFonts w:ascii="Arial" w:eastAsia="Times New Roman" w:hAnsi="Arial" w:cs="Arial"/>
          <w:kern w:val="0"/>
          <w:sz w:val="22"/>
          <w:szCs w:val="22"/>
          <w:lang w:val="en-US" w:eastAsia="de-DE"/>
          <w14:ligatures w14:val="none"/>
        </w:rPr>
        <w:t xml:space="preserve"> - and yet we will encounter a personality who did not hide behind formulae, but to a certain extent between the lines and in the details. In his oratorio Belsazar, premiered in 1859, he indulges extensively in the tension between God-fearing Israelites and the brutally blasphemous Babylonians. Some twenty years later, he produced a successful ‘Concert Piece for Choir and Orchestra’ in which vocal movements and instrumental interludes are combined in a novel way to create a unique and unusually poetic sequence of enchanting Sommertagsbilder (Pictures of a Summer's Day). </w:t>
      </w:r>
      <w:proofErr w:type="spellStart"/>
      <w:r w:rsidRPr="005E5BDE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It</w:t>
      </w:r>
      <w:proofErr w:type="spellEnd"/>
      <w:r w:rsidRPr="005E5BDE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5E5BDE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is</w:t>
      </w:r>
      <w:proofErr w:type="spellEnd"/>
      <w:r w:rsidRPr="005E5BDE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an </w:t>
      </w:r>
      <w:proofErr w:type="spellStart"/>
      <w:r w:rsidRPr="005E5BDE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experience</w:t>
      </w:r>
      <w:proofErr w:type="spellEnd"/>
      <w:r w:rsidRPr="005E5BDE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in </w:t>
      </w:r>
      <w:proofErr w:type="spellStart"/>
      <w:r w:rsidRPr="005E5BDE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changing</w:t>
      </w:r>
      <w:proofErr w:type="spellEnd"/>
      <w:r w:rsidRPr="005E5BDE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5E5BDE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moods</w:t>
      </w:r>
      <w:proofErr w:type="spellEnd"/>
      <w:r w:rsidRPr="005E5BDE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...</w:t>
      </w:r>
    </w:p>
    <w:p w14:paraId="78953520" w14:textId="77777777" w:rsidR="0062258D" w:rsidRPr="0062258D" w:rsidRDefault="0062258D">
      <w:pPr>
        <w:rPr>
          <w:lang w:val="en-US"/>
        </w:rPr>
      </w:pPr>
    </w:p>
    <w:sectPr w:rsidR="0062258D" w:rsidRPr="006225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8D"/>
    <w:rsid w:val="0051696F"/>
    <w:rsid w:val="005E5BDE"/>
    <w:rsid w:val="0062258D"/>
    <w:rsid w:val="00E63819"/>
    <w:rsid w:val="00E7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AE0F5"/>
  <w15:chartTrackingRefBased/>
  <w15:docId w15:val="{CB006BD4-28A0-4C54-B794-1A3365BE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258D"/>
  </w:style>
  <w:style w:type="paragraph" w:styleId="berschrift1">
    <w:name w:val="heading 1"/>
    <w:basedOn w:val="Standard"/>
    <w:next w:val="Standard"/>
    <w:link w:val="berschrift1Zchn"/>
    <w:uiPriority w:val="9"/>
    <w:qFormat/>
    <w:rsid w:val="00622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2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22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2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2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2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2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2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2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2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2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22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258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258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258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258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258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25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2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2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2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2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22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2258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2258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2258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2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258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225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991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Kohlheyer</dc:creator>
  <cp:keywords/>
  <dc:description/>
  <cp:lastModifiedBy>Sandra Kohlheyer</cp:lastModifiedBy>
  <cp:revision>2</cp:revision>
  <dcterms:created xsi:type="dcterms:W3CDTF">2025-07-31T09:13:00Z</dcterms:created>
  <dcterms:modified xsi:type="dcterms:W3CDTF">2025-07-31T09:13:00Z</dcterms:modified>
</cp:coreProperties>
</file>