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48D23" w14:textId="77777777" w:rsidR="00E7190F" w:rsidRDefault="00E7190F"/>
    <w:p w14:paraId="35E6A436" w14:textId="77777777" w:rsidR="00083768" w:rsidRDefault="00083768"/>
    <w:p w14:paraId="7E945A3F" w14:textId="77777777" w:rsidR="00083768" w:rsidRDefault="00083768"/>
    <w:p w14:paraId="7BEF9C84" w14:textId="393A98A1" w:rsidR="00083768" w:rsidRDefault="00377666" w:rsidP="00083768">
      <w:pPr>
        <w:jc w:val="center"/>
        <w:rPr>
          <w:rFonts w:ascii="Aptos" w:hAnsi="Aptos"/>
          <w:noProof/>
          <w:sz w:val="22"/>
          <w:szCs w:val="22"/>
          <w:lang w:val="en-US"/>
        </w:rPr>
      </w:pPr>
      <w:r>
        <w:rPr>
          <w:rFonts w:ascii="Aptos" w:hAnsi="Aptos"/>
          <w:noProof/>
          <w:sz w:val="22"/>
          <w:szCs w:val="22"/>
          <w:lang w:val="en-US"/>
        </w:rPr>
        <w:drawing>
          <wp:inline distT="0" distB="0" distL="0" distR="0" wp14:anchorId="17FE3554" wp14:editId="5D6C38A0">
            <wp:extent cx="2880000" cy="2880000"/>
            <wp:effectExtent l="0" t="0" r="0" b="0"/>
            <wp:docPr id="22343236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432360" name="Grafik 223432360"/>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80000" cy="2880000"/>
                    </a:xfrm>
                    <a:prstGeom prst="rect">
                      <a:avLst/>
                    </a:prstGeom>
                  </pic:spPr>
                </pic:pic>
              </a:graphicData>
            </a:graphic>
          </wp:inline>
        </w:drawing>
      </w:r>
    </w:p>
    <w:p w14:paraId="6C637B00" w14:textId="77777777" w:rsidR="00083768" w:rsidRDefault="00083768" w:rsidP="00D05C1A">
      <w:pPr>
        <w:jc w:val="center"/>
        <w:rPr>
          <w:rFonts w:ascii="Aptos" w:hAnsi="Aptos"/>
          <w:noProof/>
          <w:sz w:val="22"/>
          <w:szCs w:val="22"/>
          <w:lang w:val="en-US"/>
        </w:rPr>
      </w:pPr>
    </w:p>
    <w:p w14:paraId="3AC9FDF5" w14:textId="77777777" w:rsidR="00377666" w:rsidRPr="00377666" w:rsidRDefault="00377666" w:rsidP="00377666">
      <w:pPr>
        <w:jc w:val="center"/>
        <w:rPr>
          <w:lang w:val="en-US"/>
        </w:rPr>
      </w:pPr>
      <w:r w:rsidRPr="00377666">
        <w:rPr>
          <w:noProof/>
          <w:lang w:val="en-US"/>
        </w:rPr>
        <w:t>CPO 555 526-2</w:t>
      </w:r>
      <w:r w:rsidRPr="00377666">
        <w:rPr>
          <w:lang w:val="en-US"/>
        </w:rPr>
        <w:t xml:space="preserve"> </w:t>
      </w:r>
      <w:r w:rsidRPr="00377666">
        <w:rPr>
          <w:noProof/>
          <w:lang w:val="en-US"/>
        </w:rPr>
        <w:t>1 CD</w:t>
      </w:r>
    </w:p>
    <w:p w14:paraId="72206C0E" w14:textId="77777777" w:rsidR="00377666" w:rsidRPr="00377666" w:rsidRDefault="00377666" w:rsidP="00377666">
      <w:pPr>
        <w:jc w:val="center"/>
        <w:rPr>
          <w:lang w:val="en-US"/>
        </w:rPr>
      </w:pPr>
      <w:r w:rsidRPr="00377666">
        <w:rPr>
          <w:noProof/>
          <w:lang w:val="en-US"/>
        </w:rPr>
        <w:t>761203552627</w:t>
      </w:r>
    </w:p>
    <w:p w14:paraId="60DE3CEF" w14:textId="77777777" w:rsidR="00377666" w:rsidRPr="00377666" w:rsidRDefault="00377666" w:rsidP="00377666">
      <w:pPr>
        <w:jc w:val="center"/>
        <w:rPr>
          <w:lang w:val="en-US"/>
        </w:rPr>
      </w:pPr>
      <w:r w:rsidRPr="00377666">
        <w:rPr>
          <w:noProof/>
          <w:lang w:val="en-US"/>
        </w:rPr>
        <w:t>Sweelinck: Psaumes de David</w:t>
      </w:r>
    </w:p>
    <w:p w14:paraId="48D493BC" w14:textId="77777777" w:rsidR="00377666" w:rsidRPr="00377666" w:rsidRDefault="00377666" w:rsidP="00377666">
      <w:pPr>
        <w:jc w:val="center"/>
        <w:rPr>
          <w:noProof/>
          <w:lang w:val="en-US"/>
        </w:rPr>
      </w:pPr>
      <w:r w:rsidRPr="00377666">
        <w:rPr>
          <w:noProof/>
          <w:lang w:val="en-US"/>
        </w:rPr>
        <w:t>Edoardo Bellotti; Weser-Renaissance Bremen; Manfred Cordes</w:t>
      </w:r>
    </w:p>
    <w:p w14:paraId="5194A669" w14:textId="77777777" w:rsidR="00D05C1A" w:rsidRPr="00377666" w:rsidRDefault="00D05C1A" w:rsidP="00377666">
      <w:pPr>
        <w:jc w:val="center"/>
        <w:rPr>
          <w:noProof/>
          <w:lang w:val="en-US"/>
        </w:rPr>
      </w:pPr>
    </w:p>
    <w:p w14:paraId="57C9243E" w14:textId="19B8B108" w:rsidR="00377666" w:rsidRPr="00377666" w:rsidRDefault="00377666" w:rsidP="00377666">
      <w:pPr>
        <w:spacing w:after="0" w:line="240" w:lineRule="auto"/>
        <w:jc w:val="center"/>
        <w:rPr>
          <w:rFonts w:eastAsia="Times New Roman" w:cs="Arial"/>
          <w:color w:val="000000"/>
          <w:kern w:val="0"/>
          <w:lang w:val="en-US" w:eastAsia="de-DE"/>
          <w14:ligatures w14:val="none"/>
        </w:rPr>
      </w:pPr>
      <w:r w:rsidRPr="00377666">
        <w:rPr>
          <w:rFonts w:eastAsia="Times New Roman" w:cs="Arial"/>
          <w:color w:val="000000"/>
          <w:kern w:val="0"/>
          <w:lang w:val="en-US" w:eastAsia="de-DE"/>
          <w14:ligatures w14:val="none"/>
        </w:rPr>
        <w:t xml:space="preserve">On the path to true faith and its practice to please God, there have been regular heated debates over the role of music. Reactionaries repeatedly closed the lid on excessive cheer. This was also the case in the Netherlands of the 17th century. The reformist spirit of the Frenchman John Calvin led to an almost complete ban of music during worship services, </w:t>
      </w:r>
      <w:proofErr w:type="gramStart"/>
      <w:r w:rsidRPr="00377666">
        <w:rPr>
          <w:rFonts w:eastAsia="Times New Roman" w:cs="Arial"/>
          <w:color w:val="000000"/>
          <w:kern w:val="0"/>
          <w:lang w:val="en-US" w:eastAsia="de-DE"/>
          <w14:ligatures w14:val="none"/>
        </w:rPr>
        <w:t>despite the fact that</w:t>
      </w:r>
      <w:proofErr w:type="gramEnd"/>
      <w:r w:rsidRPr="00377666">
        <w:rPr>
          <w:rFonts w:eastAsia="Times New Roman" w:cs="Arial"/>
          <w:color w:val="000000"/>
          <w:kern w:val="0"/>
          <w:lang w:val="en-US" w:eastAsia="de-DE"/>
          <w14:ligatures w14:val="none"/>
        </w:rPr>
        <w:t xml:space="preserve"> the psalms of David ("Sing unto the Lord") provide unassailable proof to the contrary. Shortly before 1600, the great Dutch composer Jan </w:t>
      </w:r>
      <w:proofErr w:type="spellStart"/>
      <w:r w:rsidRPr="00377666">
        <w:rPr>
          <w:rFonts w:eastAsia="Times New Roman" w:cs="Arial"/>
          <w:color w:val="000000"/>
          <w:kern w:val="0"/>
          <w:lang w:val="en-US" w:eastAsia="de-DE"/>
          <w14:ligatures w14:val="none"/>
        </w:rPr>
        <w:t>Pieterszoon</w:t>
      </w:r>
      <w:proofErr w:type="spellEnd"/>
      <w:r w:rsidRPr="00377666">
        <w:rPr>
          <w:rFonts w:eastAsia="Times New Roman" w:cs="Arial"/>
          <w:color w:val="000000"/>
          <w:kern w:val="0"/>
          <w:lang w:val="en-US" w:eastAsia="de-DE"/>
          <w14:ligatures w14:val="none"/>
        </w:rPr>
        <w:t xml:space="preserve"> Sweelinck discovered how these psalms could be, and were permitted to be, set to new music. The "Orpheus of Amsterdam" succeeded in transforming </w:t>
      </w:r>
      <w:proofErr w:type="gramStart"/>
      <w:r w:rsidRPr="00377666">
        <w:rPr>
          <w:rFonts w:eastAsia="Times New Roman" w:cs="Arial"/>
          <w:color w:val="000000"/>
          <w:kern w:val="0"/>
          <w:lang w:val="en-US" w:eastAsia="de-DE"/>
          <w14:ligatures w14:val="none"/>
        </w:rPr>
        <w:t>imposed restrictions</w:t>
      </w:r>
      <w:proofErr w:type="gramEnd"/>
      <w:r w:rsidRPr="00377666">
        <w:rPr>
          <w:rFonts w:eastAsia="Times New Roman" w:cs="Arial"/>
          <w:color w:val="000000"/>
          <w:kern w:val="0"/>
          <w:lang w:val="en-US" w:eastAsia="de-DE"/>
          <w14:ligatures w14:val="none"/>
        </w:rPr>
        <w:t xml:space="preserve"> into acoustic wonders. Our small selection of psalms, alternating with several organ works, proves once again the victory of the spirit over heavy subject matter...</w:t>
      </w:r>
    </w:p>
    <w:p w14:paraId="57C37A0E" w14:textId="77777777" w:rsidR="00D05C1A" w:rsidRDefault="00D05C1A" w:rsidP="00377666">
      <w:pPr>
        <w:spacing w:after="0" w:line="240" w:lineRule="auto"/>
        <w:jc w:val="center"/>
        <w:rPr>
          <w:noProof/>
          <w:lang w:val="en-US"/>
        </w:rPr>
      </w:pPr>
    </w:p>
    <w:sectPr w:rsidR="00D05C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768"/>
    <w:rsid w:val="00083768"/>
    <w:rsid w:val="00377666"/>
    <w:rsid w:val="0051696F"/>
    <w:rsid w:val="00C01140"/>
    <w:rsid w:val="00D05C1A"/>
    <w:rsid w:val="00E719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CB33B"/>
  <w15:chartTrackingRefBased/>
  <w15:docId w15:val="{55FA22BB-F965-4A8F-86A1-AA523C52D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83768"/>
  </w:style>
  <w:style w:type="paragraph" w:styleId="berschrift1">
    <w:name w:val="heading 1"/>
    <w:basedOn w:val="Standard"/>
    <w:next w:val="Standard"/>
    <w:link w:val="berschrift1Zchn"/>
    <w:uiPriority w:val="9"/>
    <w:qFormat/>
    <w:rsid w:val="000837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837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8376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8376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8376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8376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8376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8376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8376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8376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8376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8376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8376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8376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8376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8376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8376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83768"/>
    <w:rPr>
      <w:rFonts w:eastAsiaTheme="majorEastAsia" w:cstheme="majorBidi"/>
      <w:color w:val="272727" w:themeColor="text1" w:themeTint="D8"/>
    </w:rPr>
  </w:style>
  <w:style w:type="paragraph" w:styleId="Titel">
    <w:name w:val="Title"/>
    <w:basedOn w:val="Standard"/>
    <w:next w:val="Standard"/>
    <w:link w:val="TitelZchn"/>
    <w:uiPriority w:val="10"/>
    <w:qFormat/>
    <w:rsid w:val="000837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8376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8376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8376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8376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83768"/>
    <w:rPr>
      <w:i/>
      <w:iCs/>
      <w:color w:val="404040" w:themeColor="text1" w:themeTint="BF"/>
    </w:rPr>
  </w:style>
  <w:style w:type="paragraph" w:styleId="Listenabsatz">
    <w:name w:val="List Paragraph"/>
    <w:basedOn w:val="Standard"/>
    <w:uiPriority w:val="34"/>
    <w:qFormat/>
    <w:rsid w:val="00083768"/>
    <w:pPr>
      <w:ind w:left="720"/>
      <w:contextualSpacing/>
    </w:pPr>
  </w:style>
  <w:style w:type="character" w:styleId="IntensiveHervorhebung">
    <w:name w:val="Intense Emphasis"/>
    <w:basedOn w:val="Absatz-Standardschriftart"/>
    <w:uiPriority w:val="21"/>
    <w:qFormat/>
    <w:rsid w:val="00083768"/>
    <w:rPr>
      <w:i/>
      <w:iCs/>
      <w:color w:val="0F4761" w:themeColor="accent1" w:themeShade="BF"/>
    </w:rPr>
  </w:style>
  <w:style w:type="paragraph" w:styleId="IntensivesZitat">
    <w:name w:val="Intense Quote"/>
    <w:basedOn w:val="Standard"/>
    <w:next w:val="Standard"/>
    <w:link w:val="IntensivesZitatZchn"/>
    <w:uiPriority w:val="30"/>
    <w:qFormat/>
    <w:rsid w:val="000837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83768"/>
    <w:rPr>
      <w:i/>
      <w:iCs/>
      <w:color w:val="0F4761" w:themeColor="accent1" w:themeShade="BF"/>
    </w:rPr>
  </w:style>
  <w:style w:type="character" w:styleId="IntensiverVerweis">
    <w:name w:val="Intense Reference"/>
    <w:basedOn w:val="Absatz-Standardschriftart"/>
    <w:uiPriority w:val="32"/>
    <w:qFormat/>
    <w:rsid w:val="000837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019165">
      <w:bodyDiv w:val="1"/>
      <w:marLeft w:val="0"/>
      <w:marRight w:val="0"/>
      <w:marTop w:val="0"/>
      <w:marBottom w:val="0"/>
      <w:divBdr>
        <w:top w:val="none" w:sz="0" w:space="0" w:color="auto"/>
        <w:left w:val="none" w:sz="0" w:space="0" w:color="auto"/>
        <w:bottom w:val="none" w:sz="0" w:space="0" w:color="auto"/>
        <w:right w:val="none" w:sz="0" w:space="0" w:color="auto"/>
      </w:divBdr>
    </w:div>
    <w:div w:id="932011452">
      <w:bodyDiv w:val="1"/>
      <w:marLeft w:val="0"/>
      <w:marRight w:val="0"/>
      <w:marTop w:val="0"/>
      <w:marBottom w:val="0"/>
      <w:divBdr>
        <w:top w:val="none" w:sz="0" w:space="0" w:color="auto"/>
        <w:left w:val="none" w:sz="0" w:space="0" w:color="auto"/>
        <w:bottom w:val="none" w:sz="0" w:space="0" w:color="auto"/>
        <w:right w:val="none" w:sz="0" w:space="0" w:color="auto"/>
      </w:divBdr>
    </w:div>
    <w:div w:id="104386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852</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Kohlheyer</dc:creator>
  <cp:keywords/>
  <dc:description/>
  <cp:lastModifiedBy>Sandra Kohlheyer</cp:lastModifiedBy>
  <cp:revision>2</cp:revision>
  <dcterms:created xsi:type="dcterms:W3CDTF">2025-05-15T15:26:00Z</dcterms:created>
  <dcterms:modified xsi:type="dcterms:W3CDTF">2025-05-15T15:26:00Z</dcterms:modified>
</cp:coreProperties>
</file>