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5202" w14:textId="0367A455" w:rsidR="00E7190F" w:rsidRDefault="009A4A56" w:rsidP="009A4A56">
      <w:pPr>
        <w:jc w:val="center"/>
        <w:rPr>
          <w:b/>
          <w:bCs/>
        </w:rPr>
      </w:pPr>
      <w:r w:rsidRPr="009A4A56">
        <w:rPr>
          <w:b/>
          <w:bCs/>
        </w:rPr>
        <w:t>Release Date: 17/07/2025</w:t>
      </w:r>
    </w:p>
    <w:p w14:paraId="3DE1ED9A" w14:textId="77777777" w:rsidR="00623190" w:rsidRPr="00623190" w:rsidRDefault="00623190" w:rsidP="00623190">
      <w:pPr>
        <w:jc w:val="center"/>
        <w:rPr>
          <w:rFonts w:ascii="Calibri" w:hAnsi="Calibri" w:cs="Calibri"/>
          <w:b/>
          <w:bCs/>
        </w:rPr>
      </w:pPr>
    </w:p>
    <w:p w14:paraId="02E191C3" w14:textId="628F9A7E" w:rsidR="00623190" w:rsidRPr="00497FED" w:rsidRDefault="00497FED" w:rsidP="00497FED">
      <w:pPr>
        <w:jc w:val="center"/>
        <w:rPr>
          <w:rFonts w:ascii="Calibri" w:hAnsi="Calibri" w:cs="Calibri"/>
          <w:b/>
          <w:bCs/>
        </w:rPr>
      </w:pPr>
      <w:r w:rsidRPr="00497FED">
        <w:rPr>
          <w:rFonts w:ascii="Calibri" w:hAnsi="Calibri" w:cs="Calibri"/>
          <w:b/>
          <w:bCs/>
          <w:noProof/>
        </w:rPr>
        <w:drawing>
          <wp:inline distT="0" distB="0" distL="0" distR="0" wp14:anchorId="3A26AD63" wp14:editId="4BE74716">
            <wp:extent cx="2880000" cy="2880000"/>
            <wp:effectExtent l="0" t="0" r="0" b="0"/>
            <wp:docPr id="113912797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27978" name="Grafik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2A94EC85" w14:textId="77777777" w:rsidR="00497FED" w:rsidRPr="00497FED" w:rsidRDefault="00497FED" w:rsidP="00497FED">
      <w:pPr>
        <w:spacing w:after="120"/>
        <w:jc w:val="center"/>
        <w:rPr>
          <w:rFonts w:ascii="Calibri" w:hAnsi="Calibri" w:cs="Calibri"/>
          <w:noProof/>
          <w:lang w:val="en-US"/>
        </w:rPr>
      </w:pPr>
    </w:p>
    <w:p w14:paraId="6BFFCCE1" w14:textId="18EF2194" w:rsidR="00497FED" w:rsidRPr="00497FED" w:rsidRDefault="00497FED" w:rsidP="00497FED">
      <w:pPr>
        <w:spacing w:after="120"/>
        <w:jc w:val="center"/>
        <w:rPr>
          <w:rFonts w:ascii="Calibri" w:hAnsi="Calibri" w:cs="Calibri"/>
          <w:lang w:val="en-US"/>
        </w:rPr>
      </w:pPr>
      <w:r w:rsidRPr="00497FED">
        <w:rPr>
          <w:rFonts w:ascii="Calibri" w:hAnsi="Calibri" w:cs="Calibri"/>
          <w:noProof/>
          <w:lang w:val="en-US"/>
        </w:rPr>
        <w:t>CPO 555 222-2</w:t>
      </w:r>
    </w:p>
    <w:p w14:paraId="0CC87EA5" w14:textId="44B4ED48" w:rsidR="00497FED" w:rsidRPr="00497FED" w:rsidRDefault="00497FED" w:rsidP="00497FED">
      <w:pPr>
        <w:spacing w:after="120"/>
        <w:jc w:val="center"/>
        <w:rPr>
          <w:rFonts w:ascii="Calibri" w:hAnsi="Calibri" w:cs="Calibri"/>
          <w:lang w:val="en-US"/>
        </w:rPr>
      </w:pPr>
      <w:r w:rsidRPr="00497FED">
        <w:rPr>
          <w:rFonts w:ascii="Calibri" w:hAnsi="Calibri" w:cs="Calibri"/>
          <w:noProof/>
          <w:lang w:val="en-US"/>
        </w:rPr>
        <w:t>2 CDs</w:t>
      </w:r>
    </w:p>
    <w:p w14:paraId="02AF45EE" w14:textId="77777777" w:rsidR="00497FED" w:rsidRPr="00497FED" w:rsidRDefault="00497FED" w:rsidP="00497FED">
      <w:pPr>
        <w:spacing w:after="120"/>
        <w:jc w:val="center"/>
        <w:rPr>
          <w:rFonts w:ascii="Calibri" w:hAnsi="Calibri" w:cs="Calibri"/>
          <w:lang w:val="en-US"/>
        </w:rPr>
      </w:pPr>
      <w:r w:rsidRPr="00497FED">
        <w:rPr>
          <w:rFonts w:ascii="Calibri" w:hAnsi="Calibri" w:cs="Calibri"/>
          <w:noProof/>
          <w:lang w:val="en-US"/>
        </w:rPr>
        <w:t>761203522224</w:t>
      </w:r>
    </w:p>
    <w:p w14:paraId="191A619A" w14:textId="51E8B32D" w:rsidR="00497FED" w:rsidRPr="00497FED" w:rsidRDefault="00497FED" w:rsidP="00497FED">
      <w:pPr>
        <w:spacing w:after="120"/>
        <w:jc w:val="center"/>
        <w:rPr>
          <w:rFonts w:ascii="Calibri" w:hAnsi="Calibri" w:cs="Calibri"/>
          <w:lang w:val="en-US"/>
        </w:rPr>
      </w:pPr>
      <w:r w:rsidRPr="00497FED">
        <w:rPr>
          <w:rFonts w:ascii="Calibri" w:hAnsi="Calibri" w:cs="Calibri"/>
          <w:noProof/>
          <w:lang w:val="en-US"/>
        </w:rPr>
        <w:t xml:space="preserve">Gioachino </w:t>
      </w:r>
      <w:r w:rsidRPr="00497FED">
        <w:rPr>
          <w:rFonts w:ascii="Calibri" w:hAnsi="Calibri" w:cs="Calibri"/>
          <w:noProof/>
          <w:lang w:val="en-US"/>
        </w:rPr>
        <w:t>Rossini: L'</w:t>
      </w:r>
      <w:r w:rsidRPr="00497FED">
        <w:rPr>
          <w:rFonts w:ascii="Calibri" w:hAnsi="Calibri" w:cs="Calibri"/>
          <w:noProof/>
          <w:lang w:val="en-US"/>
        </w:rPr>
        <w:t>i</w:t>
      </w:r>
      <w:r w:rsidRPr="00497FED">
        <w:rPr>
          <w:rFonts w:ascii="Calibri" w:hAnsi="Calibri" w:cs="Calibri"/>
          <w:noProof/>
          <w:lang w:val="en-US"/>
        </w:rPr>
        <w:t xml:space="preserve">nganno </w:t>
      </w:r>
      <w:r w:rsidRPr="00497FED">
        <w:rPr>
          <w:rFonts w:ascii="Calibri" w:hAnsi="Calibri" w:cs="Calibri"/>
          <w:noProof/>
          <w:lang w:val="en-US"/>
        </w:rPr>
        <w:t>f</w:t>
      </w:r>
      <w:r w:rsidRPr="00497FED">
        <w:rPr>
          <w:rFonts w:ascii="Calibri" w:hAnsi="Calibri" w:cs="Calibri"/>
          <w:noProof/>
          <w:lang w:val="en-US"/>
        </w:rPr>
        <w:t>elice</w:t>
      </w:r>
    </w:p>
    <w:p w14:paraId="6ED6AC34" w14:textId="5A353DA8" w:rsidR="008E79FC" w:rsidRPr="00497FED" w:rsidRDefault="00497FED" w:rsidP="00497FED">
      <w:pPr>
        <w:spacing w:after="120"/>
        <w:jc w:val="center"/>
        <w:rPr>
          <w:rFonts w:ascii="Calibri" w:hAnsi="Calibri" w:cs="Calibri"/>
          <w:noProof/>
          <w:lang w:val="en-US"/>
        </w:rPr>
      </w:pPr>
      <w:r w:rsidRPr="00497FED">
        <w:rPr>
          <w:rFonts w:ascii="Calibri" w:hAnsi="Calibri" w:cs="Calibri"/>
          <w:noProof/>
          <w:lang w:val="en-US"/>
        </w:rPr>
        <w:t>Antonio Garés|Miriam Albano|Giuseppe Toia|Luigi De Donato|Matteo Loi|Theresia Orchestra|Alessandro De Marchi</w:t>
      </w:r>
    </w:p>
    <w:p w14:paraId="3FB8E50F" w14:textId="77777777" w:rsidR="00497FED" w:rsidRPr="00497FED" w:rsidRDefault="00497FED" w:rsidP="00497FED">
      <w:pPr>
        <w:spacing w:after="120"/>
        <w:jc w:val="center"/>
        <w:rPr>
          <w:rFonts w:ascii="Calibri" w:hAnsi="Calibri" w:cs="Calibri"/>
          <w:noProof/>
          <w:lang w:val="en-US"/>
        </w:rPr>
      </w:pPr>
    </w:p>
    <w:p w14:paraId="4D322CD7" w14:textId="77777777" w:rsidR="00497FED" w:rsidRPr="00497FED" w:rsidRDefault="00497FED" w:rsidP="00497FED">
      <w:pPr>
        <w:spacing w:after="0" w:line="240" w:lineRule="auto"/>
        <w:jc w:val="center"/>
        <w:rPr>
          <w:rFonts w:ascii="Calibri" w:eastAsia="Times New Roman" w:hAnsi="Calibri" w:cs="Calibri"/>
          <w:color w:val="000000"/>
          <w:kern w:val="0"/>
          <w:lang w:val="en-US" w:eastAsia="de-DE"/>
          <w14:ligatures w14:val="none"/>
        </w:rPr>
      </w:pPr>
      <w:r w:rsidRPr="00497FED">
        <w:rPr>
          <w:rFonts w:ascii="Calibri" w:eastAsia="Times New Roman" w:hAnsi="Calibri" w:cs="Calibri"/>
          <w:color w:val="000000"/>
          <w:kern w:val="0"/>
          <w:lang w:val="en-US" w:eastAsia="de-DE"/>
          <w14:ligatures w14:val="none"/>
        </w:rPr>
        <w:t xml:space="preserve">The wife of a duke resists the advances of a powerful lecher and is “punished” by being cast adrift at sea. A well-meaning overseer of a mining operation rescues the shipwrecked woman and, under a different name, shelters her as his niece for ten years. At last, the duke—widowed for a second time—arrives at the place of her exile. They are reunited, and the villain meets his well-earned fate... Nothing new, one might think. Yet </w:t>
      </w:r>
      <w:proofErr w:type="spellStart"/>
      <w:r w:rsidRPr="00497FED">
        <w:rPr>
          <w:rFonts w:ascii="Calibri" w:eastAsia="Times New Roman" w:hAnsi="Calibri" w:cs="Calibri"/>
          <w:i/>
          <w:iCs/>
          <w:color w:val="000000"/>
          <w:kern w:val="0"/>
          <w:lang w:val="en-US" w:eastAsia="de-DE"/>
          <w14:ligatures w14:val="none"/>
        </w:rPr>
        <w:t>L’inganno</w:t>
      </w:r>
      <w:proofErr w:type="spellEnd"/>
      <w:r w:rsidRPr="00497FED">
        <w:rPr>
          <w:rFonts w:ascii="Calibri" w:eastAsia="Times New Roman" w:hAnsi="Calibri" w:cs="Calibri"/>
          <w:i/>
          <w:iCs/>
          <w:color w:val="000000"/>
          <w:kern w:val="0"/>
          <w:lang w:val="en-US" w:eastAsia="de-DE"/>
          <w14:ligatures w14:val="none"/>
        </w:rPr>
        <w:t xml:space="preserve"> </w:t>
      </w:r>
      <w:proofErr w:type="spellStart"/>
      <w:r w:rsidRPr="00497FED">
        <w:rPr>
          <w:rFonts w:ascii="Calibri" w:eastAsia="Times New Roman" w:hAnsi="Calibri" w:cs="Calibri"/>
          <w:i/>
          <w:iCs/>
          <w:color w:val="000000"/>
          <w:kern w:val="0"/>
          <w:lang w:val="en-US" w:eastAsia="de-DE"/>
          <w14:ligatures w14:val="none"/>
        </w:rPr>
        <w:t>felice</w:t>
      </w:r>
      <w:proofErr w:type="spellEnd"/>
      <w:r w:rsidRPr="00497FED">
        <w:rPr>
          <w:rFonts w:ascii="Calibri" w:eastAsia="Times New Roman" w:hAnsi="Calibri" w:cs="Calibri"/>
          <w:color w:val="000000"/>
          <w:kern w:val="0"/>
          <w:lang w:val="en-US" w:eastAsia="de-DE"/>
          <w14:ligatures w14:val="none"/>
        </w:rPr>
        <w:t xml:space="preserve"> (“The Fortunate Deception”), this one-act opera first performed in Venice in early 1812, is so brimming with Rossini’s most fiery spirit that we forget the familiar plot entirely over the course of its roughly 90-minute runtime: it ignites and sparkles, glitters and whirls with the most beautiful melodies, the most tingling rhythms, and the most furious orchestral surges the master of </w:t>
      </w:r>
      <w:r w:rsidRPr="00497FED">
        <w:rPr>
          <w:rFonts w:ascii="Calibri" w:eastAsia="Times New Roman" w:hAnsi="Calibri" w:cs="Calibri"/>
          <w:i/>
          <w:iCs/>
          <w:color w:val="000000"/>
          <w:kern w:val="0"/>
          <w:lang w:val="en-US" w:eastAsia="de-DE"/>
          <w14:ligatures w14:val="none"/>
        </w:rPr>
        <w:t>The Barber of Seville</w:t>
      </w:r>
      <w:r w:rsidRPr="00497FED">
        <w:rPr>
          <w:rFonts w:ascii="Calibri" w:eastAsia="Times New Roman" w:hAnsi="Calibri" w:cs="Calibri"/>
          <w:color w:val="000000"/>
          <w:kern w:val="0"/>
          <w:lang w:val="en-US" w:eastAsia="de-DE"/>
          <w14:ligatures w14:val="none"/>
        </w:rPr>
        <w:t xml:space="preserve"> was capable of. The festival was far from the only one to be enthralled!</w:t>
      </w:r>
    </w:p>
    <w:p w14:paraId="124761E5" w14:textId="77777777" w:rsidR="00497FED" w:rsidRPr="00497FED" w:rsidRDefault="00497FED" w:rsidP="008E79FC">
      <w:pPr>
        <w:spacing w:after="120"/>
        <w:rPr>
          <w:noProof/>
          <w:lang w:val="en-US"/>
        </w:rPr>
      </w:pPr>
    </w:p>
    <w:p w14:paraId="48E9BF20" w14:textId="77777777" w:rsidR="008E79FC" w:rsidRDefault="008E79FC" w:rsidP="008E79FC">
      <w:pPr>
        <w:rPr>
          <w:noProof/>
          <w:lang w:val="en-US"/>
        </w:rPr>
      </w:pPr>
    </w:p>
    <w:p w14:paraId="60BDB857" w14:textId="77777777" w:rsidR="008E79FC" w:rsidRDefault="008E79FC" w:rsidP="008E79FC">
      <w:pPr>
        <w:rPr>
          <w:noProof/>
          <w:lang w:val="en-US"/>
        </w:rPr>
      </w:pPr>
    </w:p>
    <w:p w14:paraId="76911F2F" w14:textId="77777777" w:rsidR="008E79FC" w:rsidRPr="008E79FC" w:rsidRDefault="008E79FC" w:rsidP="008E79FC">
      <w:pPr>
        <w:rPr>
          <w:rFonts w:ascii="Calibri" w:hAnsi="Calibri" w:cs="Calibri"/>
          <w:b/>
          <w:bCs/>
          <w:lang w:val="en-US"/>
        </w:rPr>
      </w:pPr>
    </w:p>
    <w:sectPr w:rsidR="008E79FC" w:rsidRPr="008E79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56"/>
    <w:rsid w:val="00261C53"/>
    <w:rsid w:val="00385EC1"/>
    <w:rsid w:val="00422E2E"/>
    <w:rsid w:val="00497FED"/>
    <w:rsid w:val="0051696F"/>
    <w:rsid w:val="005B374E"/>
    <w:rsid w:val="00623190"/>
    <w:rsid w:val="008E79FC"/>
    <w:rsid w:val="009A4A56"/>
    <w:rsid w:val="00CD03A3"/>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9133"/>
  <w15:chartTrackingRefBased/>
  <w15:docId w15:val="{CA6141F3-C4AD-425A-98EB-EEE7F47A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A56"/>
  </w:style>
  <w:style w:type="paragraph" w:styleId="berschrift1">
    <w:name w:val="heading 1"/>
    <w:basedOn w:val="Standard"/>
    <w:next w:val="Standard"/>
    <w:link w:val="berschrift1Zchn"/>
    <w:uiPriority w:val="9"/>
    <w:qFormat/>
    <w:rsid w:val="009A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4A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4A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4A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4A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4A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4A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4A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A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4A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4A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4A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4A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4A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4A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4A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4A56"/>
    <w:rPr>
      <w:rFonts w:eastAsiaTheme="majorEastAsia" w:cstheme="majorBidi"/>
      <w:color w:val="272727" w:themeColor="text1" w:themeTint="D8"/>
    </w:rPr>
  </w:style>
  <w:style w:type="paragraph" w:styleId="Titel">
    <w:name w:val="Title"/>
    <w:basedOn w:val="Standard"/>
    <w:next w:val="Standard"/>
    <w:link w:val="TitelZchn"/>
    <w:uiPriority w:val="10"/>
    <w:qFormat/>
    <w:rsid w:val="009A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A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4A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4A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4A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4A56"/>
    <w:rPr>
      <w:i/>
      <w:iCs/>
      <w:color w:val="404040" w:themeColor="text1" w:themeTint="BF"/>
    </w:rPr>
  </w:style>
  <w:style w:type="paragraph" w:styleId="Listenabsatz">
    <w:name w:val="List Paragraph"/>
    <w:basedOn w:val="Standard"/>
    <w:uiPriority w:val="34"/>
    <w:qFormat/>
    <w:rsid w:val="009A4A56"/>
    <w:pPr>
      <w:ind w:left="720"/>
      <w:contextualSpacing/>
    </w:pPr>
  </w:style>
  <w:style w:type="character" w:styleId="IntensiveHervorhebung">
    <w:name w:val="Intense Emphasis"/>
    <w:basedOn w:val="Absatz-Standardschriftart"/>
    <w:uiPriority w:val="21"/>
    <w:qFormat/>
    <w:rsid w:val="009A4A56"/>
    <w:rPr>
      <w:i/>
      <w:iCs/>
      <w:color w:val="0F4761" w:themeColor="accent1" w:themeShade="BF"/>
    </w:rPr>
  </w:style>
  <w:style w:type="paragraph" w:styleId="IntensivesZitat">
    <w:name w:val="Intense Quote"/>
    <w:basedOn w:val="Standard"/>
    <w:next w:val="Standard"/>
    <w:link w:val="IntensivesZitatZchn"/>
    <w:uiPriority w:val="30"/>
    <w:qFormat/>
    <w:rsid w:val="009A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4A56"/>
    <w:rPr>
      <w:i/>
      <w:iCs/>
      <w:color w:val="0F4761" w:themeColor="accent1" w:themeShade="BF"/>
    </w:rPr>
  </w:style>
  <w:style w:type="character" w:styleId="IntensiverVerweis">
    <w:name w:val="Intense Reference"/>
    <w:basedOn w:val="Absatz-Standardschriftart"/>
    <w:uiPriority w:val="32"/>
    <w:qFormat/>
    <w:rsid w:val="009A4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839510">
      <w:bodyDiv w:val="1"/>
      <w:marLeft w:val="0"/>
      <w:marRight w:val="0"/>
      <w:marTop w:val="0"/>
      <w:marBottom w:val="0"/>
      <w:divBdr>
        <w:top w:val="none" w:sz="0" w:space="0" w:color="auto"/>
        <w:left w:val="none" w:sz="0" w:space="0" w:color="auto"/>
        <w:bottom w:val="none" w:sz="0" w:space="0" w:color="auto"/>
        <w:right w:val="none" w:sz="0" w:space="0" w:color="auto"/>
      </w:divBdr>
    </w:div>
    <w:div w:id="832143100">
      <w:bodyDiv w:val="1"/>
      <w:marLeft w:val="0"/>
      <w:marRight w:val="0"/>
      <w:marTop w:val="0"/>
      <w:marBottom w:val="0"/>
      <w:divBdr>
        <w:top w:val="none" w:sz="0" w:space="0" w:color="auto"/>
        <w:left w:val="none" w:sz="0" w:space="0" w:color="auto"/>
        <w:bottom w:val="none" w:sz="0" w:space="0" w:color="auto"/>
        <w:right w:val="none" w:sz="0" w:space="0" w:color="auto"/>
      </w:divBdr>
    </w:div>
    <w:div w:id="856122168">
      <w:bodyDiv w:val="1"/>
      <w:marLeft w:val="0"/>
      <w:marRight w:val="0"/>
      <w:marTop w:val="0"/>
      <w:marBottom w:val="0"/>
      <w:divBdr>
        <w:top w:val="none" w:sz="0" w:space="0" w:color="auto"/>
        <w:left w:val="none" w:sz="0" w:space="0" w:color="auto"/>
        <w:bottom w:val="none" w:sz="0" w:space="0" w:color="auto"/>
        <w:right w:val="none" w:sz="0" w:space="0" w:color="auto"/>
      </w:divBdr>
    </w:div>
    <w:div w:id="922684753">
      <w:bodyDiv w:val="1"/>
      <w:marLeft w:val="0"/>
      <w:marRight w:val="0"/>
      <w:marTop w:val="0"/>
      <w:marBottom w:val="0"/>
      <w:divBdr>
        <w:top w:val="none" w:sz="0" w:space="0" w:color="auto"/>
        <w:left w:val="none" w:sz="0" w:space="0" w:color="auto"/>
        <w:bottom w:val="none" w:sz="0" w:space="0" w:color="auto"/>
        <w:right w:val="none" w:sz="0" w:space="0" w:color="auto"/>
      </w:divBdr>
    </w:div>
    <w:div w:id="1608150070">
      <w:bodyDiv w:val="1"/>
      <w:marLeft w:val="0"/>
      <w:marRight w:val="0"/>
      <w:marTop w:val="0"/>
      <w:marBottom w:val="0"/>
      <w:divBdr>
        <w:top w:val="none" w:sz="0" w:space="0" w:color="auto"/>
        <w:left w:val="none" w:sz="0" w:space="0" w:color="auto"/>
        <w:bottom w:val="none" w:sz="0" w:space="0" w:color="auto"/>
        <w:right w:val="none" w:sz="0" w:space="0" w:color="auto"/>
      </w:divBdr>
    </w:div>
    <w:div w:id="16337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988</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2025-06-02T14:19:00Z</dcterms:created>
  <dcterms:modified xsi:type="dcterms:W3CDTF">2025-06-02T14:19:00Z</dcterms:modified>
</cp:coreProperties>
</file>