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FDA2F" w14:textId="7DE1E203" w:rsidR="00CF1142" w:rsidRPr="00CF1142" w:rsidRDefault="00CF1142" w:rsidP="00CF1142">
      <w:pPr>
        <w:jc w:val="center"/>
        <w:rPr>
          <w:rFonts w:ascii="Arial" w:eastAsia="Times New Roman" w:hAnsi="Arial" w:cs="Arial"/>
          <w:b/>
          <w:bCs/>
          <w:kern w:val="0"/>
          <w:sz w:val="20"/>
          <w:szCs w:val="20"/>
          <w:lang w:eastAsia="de-DE"/>
          <w14:ligatures w14:val="none"/>
        </w:rPr>
      </w:pPr>
      <w:r w:rsidRPr="00CF1142">
        <w:rPr>
          <w:b/>
          <w:bCs/>
        </w:rPr>
        <w:t xml:space="preserve">NEW RELEASE </w:t>
      </w:r>
      <w:r w:rsidRPr="00CF1142">
        <w:rPr>
          <w:rFonts w:ascii="Arial" w:eastAsia="Times New Roman" w:hAnsi="Arial" w:cs="Arial"/>
          <w:b/>
          <w:bCs/>
          <w:kern w:val="0"/>
          <w:sz w:val="20"/>
          <w:szCs w:val="20"/>
          <w:lang w:eastAsia="de-DE"/>
          <w14:ligatures w14:val="none"/>
        </w:rPr>
        <w:t>22/05/2025</w:t>
      </w:r>
    </w:p>
    <w:p w14:paraId="31063580" w14:textId="13E7059A" w:rsidR="00E7190F" w:rsidRDefault="00E7190F"/>
    <w:p w14:paraId="12245119" w14:textId="77777777" w:rsidR="003719BE" w:rsidRDefault="003719BE" w:rsidP="003719BE">
      <w:pPr>
        <w:spacing w:after="80"/>
        <w:jc w:val="center"/>
        <w:rPr>
          <w:noProof/>
        </w:rPr>
      </w:pPr>
    </w:p>
    <w:p w14:paraId="1647E448" w14:textId="77777777" w:rsidR="003719BE" w:rsidRDefault="003719BE" w:rsidP="003719BE">
      <w:pPr>
        <w:spacing w:after="80"/>
        <w:jc w:val="center"/>
      </w:pPr>
      <w:r>
        <w:rPr>
          <w:noProof/>
        </w:rPr>
        <w:drawing>
          <wp:inline distT="0" distB="0" distL="0" distR="0" wp14:anchorId="596F677F" wp14:editId="21E25705">
            <wp:extent cx="2160000" cy="2160000"/>
            <wp:effectExtent l="0" t="0" r="0" b="0"/>
            <wp:docPr id="774434452"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34452" name="Grafik 77443445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5F0D5A79" w14:textId="77777777" w:rsidR="003719BE" w:rsidRPr="003446EE" w:rsidRDefault="003719BE" w:rsidP="003719BE">
      <w:pPr>
        <w:spacing w:after="80"/>
        <w:jc w:val="center"/>
      </w:pPr>
      <w:r>
        <w:rPr>
          <w:noProof/>
        </w:rPr>
        <w:t>CPO 555 519-2</w:t>
      </w:r>
      <w:r>
        <w:t xml:space="preserve"> </w:t>
      </w:r>
      <w:r>
        <w:rPr>
          <w:noProof/>
        </w:rPr>
        <w:t>2 CDs</w:t>
      </w:r>
    </w:p>
    <w:p w14:paraId="1E54B644" w14:textId="77777777" w:rsidR="003719BE" w:rsidRDefault="003719BE" w:rsidP="003719BE">
      <w:pPr>
        <w:spacing w:after="80"/>
        <w:jc w:val="center"/>
      </w:pPr>
      <w:r>
        <w:rPr>
          <w:noProof/>
        </w:rPr>
        <w:t>761203551927</w:t>
      </w:r>
    </w:p>
    <w:p w14:paraId="32E10E2B" w14:textId="77777777" w:rsidR="003719BE" w:rsidRDefault="003719BE" w:rsidP="003719BE">
      <w:pPr>
        <w:spacing w:after="80"/>
        <w:jc w:val="center"/>
      </w:pPr>
      <w:r>
        <w:rPr>
          <w:noProof/>
        </w:rPr>
        <w:t xml:space="preserve">Telemann: VI Ouvertures </w:t>
      </w:r>
      <w:r>
        <w:rPr>
          <w:rFonts w:hint="eastAsia"/>
          <w:noProof/>
        </w:rPr>
        <w:t>à</w:t>
      </w:r>
      <w:r>
        <w:rPr>
          <w:noProof/>
        </w:rPr>
        <w:t xml:space="preserve"> 4 ou 6 (1736)</w:t>
      </w:r>
    </w:p>
    <w:p w14:paraId="7C7772B2" w14:textId="7EE95BB0" w:rsidR="00CF1142" w:rsidRDefault="003719BE" w:rsidP="003719BE">
      <w:pPr>
        <w:jc w:val="center"/>
        <w:rPr>
          <w:noProof/>
          <w:lang w:val="en-US"/>
        </w:rPr>
      </w:pPr>
      <w:r w:rsidRPr="00A37639">
        <w:rPr>
          <w:noProof/>
          <w:lang w:val="en-US"/>
        </w:rPr>
        <w:t>L'Orfeo Barockorchester; Carin van Heerden</w:t>
      </w:r>
    </w:p>
    <w:p w14:paraId="0CB8FC84" w14:textId="77777777" w:rsidR="003719BE" w:rsidRPr="003719BE" w:rsidRDefault="003719BE" w:rsidP="003719BE">
      <w:pPr>
        <w:jc w:val="both"/>
        <w:rPr>
          <w:rFonts w:ascii="Aptos" w:hAnsi="Aptos"/>
          <w:lang w:val="en-US"/>
        </w:rPr>
      </w:pPr>
    </w:p>
    <w:p w14:paraId="2A2C0C7B" w14:textId="77777777" w:rsidR="003719BE" w:rsidRPr="003719BE" w:rsidRDefault="003719BE" w:rsidP="003719BE">
      <w:pPr>
        <w:spacing w:after="0" w:line="240" w:lineRule="auto"/>
        <w:jc w:val="both"/>
        <w:rPr>
          <w:rFonts w:ascii="Aptos" w:eastAsia="Times New Roman" w:hAnsi="Aptos" w:cs="Arial"/>
          <w:color w:val="000000"/>
          <w:kern w:val="0"/>
          <w:lang w:eastAsia="de-DE"/>
          <w14:ligatures w14:val="none"/>
        </w:rPr>
      </w:pPr>
      <w:r w:rsidRPr="003719BE">
        <w:rPr>
          <w:rFonts w:ascii="Aptos" w:eastAsia="Times New Roman" w:hAnsi="Aptos" w:cs="Arial"/>
          <w:color w:val="000000"/>
          <w:kern w:val="0"/>
          <w:lang w:val="en-US" w:eastAsia="de-DE"/>
          <w14:ligatures w14:val="none"/>
        </w:rPr>
        <w:t xml:space="preserve">Telemann remains a paradox: The deeper one delves into his oeuvre, the more boundless his legacy seems – like entering a mysterious treasure trove where the eyes gradually adjust to the wealth amassed within, yet never fully grasp its true extent. The sheer abundance of his orchestral works and concertos seems to grow exponentially with each new publication. When previously lost compositions unexpectedly resurface – such as these six overtures from 1736, of which only a single printed copy had survived – we are left speechless. Suddenly, an exquisite assortment unfolds before us, featuring "classical" Baroque dance forms interspersed with exotic elements such as the Polonaise and Murky, imaginative character sketches, and various fashionable pieces, all presented in a kaleidoscope of colors. </w:t>
      </w:r>
      <w:proofErr w:type="spellStart"/>
      <w:r w:rsidRPr="003719BE">
        <w:rPr>
          <w:rFonts w:ascii="Aptos" w:eastAsia="Times New Roman" w:hAnsi="Aptos" w:cs="Arial"/>
          <w:color w:val="000000"/>
          <w:kern w:val="0"/>
          <w:lang w:eastAsia="de-DE"/>
          <w14:ligatures w14:val="none"/>
        </w:rPr>
        <w:t>How</w:t>
      </w:r>
      <w:proofErr w:type="spellEnd"/>
      <w:r w:rsidRPr="003719BE">
        <w:rPr>
          <w:rFonts w:ascii="Aptos" w:eastAsia="Times New Roman" w:hAnsi="Aptos" w:cs="Arial"/>
          <w:color w:val="000000"/>
          <w:kern w:val="0"/>
          <w:lang w:eastAsia="de-DE"/>
          <w14:ligatures w14:val="none"/>
        </w:rPr>
        <w:t xml:space="preserve"> </w:t>
      </w:r>
      <w:proofErr w:type="spellStart"/>
      <w:r w:rsidRPr="003719BE">
        <w:rPr>
          <w:rFonts w:ascii="Aptos" w:eastAsia="Times New Roman" w:hAnsi="Aptos" w:cs="Arial"/>
          <w:color w:val="000000"/>
          <w:kern w:val="0"/>
          <w:lang w:eastAsia="de-DE"/>
          <w14:ligatures w14:val="none"/>
        </w:rPr>
        <w:t>effortlessly</w:t>
      </w:r>
      <w:proofErr w:type="spellEnd"/>
      <w:r w:rsidRPr="003719BE">
        <w:rPr>
          <w:rFonts w:ascii="Aptos" w:eastAsia="Times New Roman" w:hAnsi="Aptos" w:cs="Arial"/>
          <w:color w:val="000000"/>
          <w:kern w:val="0"/>
          <w:lang w:eastAsia="de-DE"/>
          <w14:ligatures w14:val="none"/>
        </w:rPr>
        <w:t xml:space="preserve"> time flies </w:t>
      </w:r>
      <w:proofErr w:type="spellStart"/>
      <w:r w:rsidRPr="003719BE">
        <w:rPr>
          <w:rFonts w:ascii="Aptos" w:eastAsia="Times New Roman" w:hAnsi="Aptos" w:cs="Arial"/>
          <w:color w:val="000000"/>
          <w:kern w:val="0"/>
          <w:lang w:eastAsia="de-DE"/>
          <w14:ligatures w14:val="none"/>
        </w:rPr>
        <w:t>by</w:t>
      </w:r>
      <w:proofErr w:type="spellEnd"/>
      <w:r w:rsidRPr="003719BE">
        <w:rPr>
          <w:rFonts w:ascii="Aptos" w:eastAsia="Times New Roman" w:hAnsi="Aptos" w:cs="Arial"/>
          <w:color w:val="000000"/>
          <w:kern w:val="0"/>
          <w:lang w:eastAsia="de-DE"/>
          <w14:ligatures w14:val="none"/>
        </w:rPr>
        <w:t>!</w:t>
      </w:r>
    </w:p>
    <w:p w14:paraId="23A95CDF" w14:textId="77777777" w:rsidR="00CF1142" w:rsidRPr="003719BE" w:rsidRDefault="00CF1142" w:rsidP="005A1E94">
      <w:pPr>
        <w:jc w:val="both"/>
        <w:rPr>
          <w:rFonts w:ascii="Aptos" w:hAnsi="Aptos"/>
          <w:lang w:val="en-US"/>
        </w:rPr>
      </w:pPr>
    </w:p>
    <w:sectPr w:rsidR="00CF1142" w:rsidRPr="003719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42"/>
    <w:rsid w:val="00206A19"/>
    <w:rsid w:val="003719BE"/>
    <w:rsid w:val="0051696F"/>
    <w:rsid w:val="005A1E94"/>
    <w:rsid w:val="00CF1142"/>
    <w:rsid w:val="00E7190F"/>
    <w:rsid w:val="00FC5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E308"/>
  <w15:chartTrackingRefBased/>
  <w15:docId w15:val="{238BA0E7-F654-4DB2-912F-CCF5922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1142"/>
  </w:style>
  <w:style w:type="paragraph" w:styleId="berschrift1">
    <w:name w:val="heading 1"/>
    <w:basedOn w:val="Standard"/>
    <w:next w:val="Standard"/>
    <w:link w:val="berschrift1Zchn"/>
    <w:uiPriority w:val="9"/>
    <w:qFormat/>
    <w:rsid w:val="00CF11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F11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F114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F114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F114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F114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F114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F114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F114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114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F114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F114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F114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F114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F114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F114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F114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F1142"/>
    <w:rPr>
      <w:rFonts w:eastAsiaTheme="majorEastAsia" w:cstheme="majorBidi"/>
      <w:color w:val="272727" w:themeColor="text1" w:themeTint="D8"/>
    </w:rPr>
  </w:style>
  <w:style w:type="paragraph" w:styleId="Titel">
    <w:name w:val="Title"/>
    <w:basedOn w:val="Standard"/>
    <w:next w:val="Standard"/>
    <w:link w:val="TitelZchn"/>
    <w:uiPriority w:val="10"/>
    <w:qFormat/>
    <w:rsid w:val="00CF11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114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F114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F114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F114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F1142"/>
    <w:rPr>
      <w:i/>
      <w:iCs/>
      <w:color w:val="404040" w:themeColor="text1" w:themeTint="BF"/>
    </w:rPr>
  </w:style>
  <w:style w:type="paragraph" w:styleId="Listenabsatz">
    <w:name w:val="List Paragraph"/>
    <w:basedOn w:val="Standard"/>
    <w:uiPriority w:val="34"/>
    <w:qFormat/>
    <w:rsid w:val="00CF1142"/>
    <w:pPr>
      <w:ind w:left="720"/>
      <w:contextualSpacing/>
    </w:pPr>
  </w:style>
  <w:style w:type="character" w:styleId="IntensiveHervorhebung">
    <w:name w:val="Intense Emphasis"/>
    <w:basedOn w:val="Absatz-Standardschriftart"/>
    <w:uiPriority w:val="21"/>
    <w:qFormat/>
    <w:rsid w:val="00CF1142"/>
    <w:rPr>
      <w:i/>
      <w:iCs/>
      <w:color w:val="0F4761" w:themeColor="accent1" w:themeShade="BF"/>
    </w:rPr>
  </w:style>
  <w:style w:type="paragraph" w:styleId="IntensivesZitat">
    <w:name w:val="Intense Quote"/>
    <w:basedOn w:val="Standard"/>
    <w:next w:val="Standard"/>
    <w:link w:val="IntensivesZitatZchn"/>
    <w:uiPriority w:val="30"/>
    <w:qFormat/>
    <w:rsid w:val="00CF11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F1142"/>
    <w:rPr>
      <w:i/>
      <w:iCs/>
      <w:color w:val="0F4761" w:themeColor="accent1" w:themeShade="BF"/>
    </w:rPr>
  </w:style>
  <w:style w:type="character" w:styleId="IntensiverVerweis">
    <w:name w:val="Intense Reference"/>
    <w:basedOn w:val="Absatz-Standardschriftart"/>
    <w:uiPriority w:val="32"/>
    <w:qFormat/>
    <w:rsid w:val="00CF11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90139">
      <w:bodyDiv w:val="1"/>
      <w:marLeft w:val="0"/>
      <w:marRight w:val="0"/>
      <w:marTop w:val="0"/>
      <w:marBottom w:val="0"/>
      <w:divBdr>
        <w:top w:val="none" w:sz="0" w:space="0" w:color="auto"/>
        <w:left w:val="none" w:sz="0" w:space="0" w:color="auto"/>
        <w:bottom w:val="none" w:sz="0" w:space="0" w:color="auto"/>
        <w:right w:val="none" w:sz="0" w:space="0" w:color="auto"/>
      </w:divBdr>
    </w:div>
    <w:div w:id="1394161144">
      <w:bodyDiv w:val="1"/>
      <w:marLeft w:val="0"/>
      <w:marRight w:val="0"/>
      <w:marTop w:val="0"/>
      <w:marBottom w:val="0"/>
      <w:divBdr>
        <w:top w:val="none" w:sz="0" w:space="0" w:color="auto"/>
        <w:left w:val="none" w:sz="0" w:space="0" w:color="auto"/>
        <w:bottom w:val="none" w:sz="0" w:space="0" w:color="auto"/>
        <w:right w:val="none" w:sz="0" w:space="0" w:color="auto"/>
      </w:divBdr>
    </w:div>
    <w:div w:id="2052530991">
      <w:bodyDiv w:val="1"/>
      <w:marLeft w:val="0"/>
      <w:marRight w:val="0"/>
      <w:marTop w:val="0"/>
      <w:marBottom w:val="0"/>
      <w:divBdr>
        <w:top w:val="none" w:sz="0" w:space="0" w:color="auto"/>
        <w:left w:val="none" w:sz="0" w:space="0" w:color="auto"/>
        <w:bottom w:val="none" w:sz="0" w:space="0" w:color="auto"/>
        <w:right w:val="none" w:sz="0" w:space="0" w:color="auto"/>
      </w:divBdr>
    </w:div>
    <w:div w:id="213779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846</Characters>
  <Application>Microsoft Office Word</Application>
  <DocSecurity>0</DocSecurity>
  <Lines>7</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2</cp:revision>
  <dcterms:created xsi:type="dcterms:W3CDTF">2025-04-16T06:28:00Z</dcterms:created>
  <dcterms:modified xsi:type="dcterms:W3CDTF">2025-04-16T06:28:00Z</dcterms:modified>
</cp:coreProperties>
</file>